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94010" w14:textId="080ABA9C" w:rsidR="00655C88" w:rsidRDefault="006E3C5C">
      <w:r w:rsidRPr="00E444A8">
        <w:rPr>
          <w:noProof/>
          <w:lang w:val="en-US"/>
        </w:rPr>
        <w:drawing>
          <wp:inline distT="0" distB="0" distL="0" distR="0" wp14:anchorId="765E5E13" wp14:editId="1D4C028E">
            <wp:extent cx="5522595" cy="187452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a:stretch>
                      <a:fillRect/>
                    </a:stretch>
                  </pic:blipFill>
                  <pic:spPr>
                    <a:xfrm>
                      <a:off x="0" y="0"/>
                      <a:ext cx="5544866" cy="1882079"/>
                    </a:xfrm>
                    <a:prstGeom prst="rect">
                      <a:avLst/>
                    </a:prstGeom>
                  </pic:spPr>
                </pic:pic>
              </a:graphicData>
            </a:graphic>
          </wp:inline>
        </w:drawing>
      </w:r>
    </w:p>
    <w:p w14:paraId="1EA5AEEB" w14:textId="55342258" w:rsidR="006E3C5C" w:rsidRDefault="006E3C5C" w:rsidP="006E3C5C"/>
    <w:p w14:paraId="4C1673EB" w14:textId="1469D212" w:rsidR="006E3C5C" w:rsidRDefault="006E3C5C" w:rsidP="006E3C5C"/>
    <w:p w14:paraId="3AACABE5" w14:textId="0D4B423E" w:rsidR="006E3C5C" w:rsidRDefault="006E3C5C" w:rsidP="006E3C5C">
      <w:pPr>
        <w:jc w:val="right"/>
      </w:pPr>
    </w:p>
    <w:p w14:paraId="7CEDF700" w14:textId="77777777" w:rsidR="006E3C5C" w:rsidRDefault="006E3C5C" w:rsidP="006E3C5C">
      <w:pPr>
        <w:tabs>
          <w:tab w:val="left" w:pos="3960"/>
        </w:tabs>
        <w:jc w:val="center"/>
        <w:rPr>
          <w:rFonts w:ascii="Arial" w:hAnsi="Arial" w:cs="Arial"/>
          <w:sz w:val="144"/>
          <w:szCs w:val="144"/>
        </w:rPr>
      </w:pPr>
      <w:r w:rsidRPr="006E3C5C">
        <w:rPr>
          <w:rFonts w:ascii="Arial" w:hAnsi="Arial" w:cs="Arial"/>
          <w:sz w:val="144"/>
          <w:szCs w:val="144"/>
        </w:rPr>
        <w:t>Safeguarding Pol</w:t>
      </w:r>
      <w:r>
        <w:rPr>
          <w:rFonts w:ascii="Arial" w:hAnsi="Arial" w:cs="Arial"/>
          <w:sz w:val="144"/>
          <w:szCs w:val="144"/>
        </w:rPr>
        <w:t>i</w:t>
      </w:r>
      <w:r w:rsidRPr="006E3C5C">
        <w:rPr>
          <w:rFonts w:ascii="Arial" w:hAnsi="Arial" w:cs="Arial"/>
          <w:sz w:val="144"/>
          <w:szCs w:val="144"/>
        </w:rPr>
        <w:t xml:space="preserve">cy </w:t>
      </w:r>
    </w:p>
    <w:p w14:paraId="1B38F408" w14:textId="5029C1F2" w:rsidR="006E3C5C" w:rsidRDefault="006E3C5C" w:rsidP="006E3C5C">
      <w:pPr>
        <w:tabs>
          <w:tab w:val="left" w:pos="3960"/>
        </w:tabs>
        <w:jc w:val="center"/>
        <w:rPr>
          <w:rFonts w:ascii="Arial" w:hAnsi="Arial" w:cs="Arial"/>
          <w:sz w:val="144"/>
          <w:szCs w:val="144"/>
        </w:rPr>
      </w:pPr>
      <w:r w:rsidRPr="006E3C5C">
        <w:rPr>
          <w:rFonts w:ascii="Arial" w:hAnsi="Arial" w:cs="Arial"/>
          <w:sz w:val="144"/>
          <w:szCs w:val="144"/>
        </w:rPr>
        <w:t>2023</w:t>
      </w:r>
    </w:p>
    <w:p w14:paraId="690A7ED7" w14:textId="77777777" w:rsidR="006E3C5C" w:rsidRDefault="006E3C5C" w:rsidP="006E3C5C">
      <w:pPr>
        <w:tabs>
          <w:tab w:val="left" w:pos="3960"/>
        </w:tabs>
        <w:jc w:val="center"/>
        <w:rPr>
          <w:rFonts w:ascii="Arial" w:hAnsi="Arial" w:cs="Arial"/>
          <w:sz w:val="40"/>
          <w:szCs w:val="40"/>
        </w:rPr>
      </w:pPr>
    </w:p>
    <w:p w14:paraId="54351FC1" w14:textId="2F5EF5DA" w:rsidR="006E3C5C" w:rsidRDefault="006E3C5C" w:rsidP="006E3C5C">
      <w:pPr>
        <w:tabs>
          <w:tab w:val="left" w:pos="3960"/>
        </w:tabs>
        <w:jc w:val="center"/>
        <w:rPr>
          <w:rFonts w:ascii="Arial" w:hAnsi="Arial" w:cs="Arial"/>
          <w:sz w:val="40"/>
          <w:szCs w:val="40"/>
        </w:rPr>
      </w:pPr>
      <w:r>
        <w:rPr>
          <w:rFonts w:ascii="Arial" w:hAnsi="Arial" w:cs="Arial"/>
          <w:sz w:val="40"/>
          <w:szCs w:val="40"/>
        </w:rPr>
        <w:t>Date: 11</w:t>
      </w:r>
      <w:r w:rsidRPr="006E3C5C">
        <w:rPr>
          <w:rFonts w:ascii="Arial" w:hAnsi="Arial" w:cs="Arial"/>
          <w:sz w:val="40"/>
          <w:szCs w:val="40"/>
          <w:vertAlign w:val="superscript"/>
        </w:rPr>
        <w:t>th</w:t>
      </w:r>
      <w:r>
        <w:rPr>
          <w:rFonts w:ascii="Arial" w:hAnsi="Arial" w:cs="Arial"/>
          <w:sz w:val="40"/>
          <w:szCs w:val="40"/>
        </w:rPr>
        <w:t xml:space="preserve"> April 2023</w:t>
      </w:r>
    </w:p>
    <w:p w14:paraId="368D9DC2" w14:textId="52B0E55B" w:rsidR="006E3C5C" w:rsidRDefault="006E3C5C" w:rsidP="006E3C5C">
      <w:pPr>
        <w:tabs>
          <w:tab w:val="left" w:pos="3960"/>
        </w:tabs>
        <w:jc w:val="center"/>
        <w:rPr>
          <w:rFonts w:ascii="Arial" w:hAnsi="Arial" w:cs="Arial"/>
          <w:sz w:val="40"/>
          <w:szCs w:val="40"/>
        </w:rPr>
      </w:pPr>
      <w:r>
        <w:rPr>
          <w:rFonts w:ascii="Arial" w:hAnsi="Arial" w:cs="Arial"/>
          <w:sz w:val="40"/>
          <w:szCs w:val="40"/>
        </w:rPr>
        <w:t>Review due: 11</w:t>
      </w:r>
      <w:r w:rsidRPr="006E3C5C">
        <w:rPr>
          <w:rFonts w:ascii="Arial" w:hAnsi="Arial" w:cs="Arial"/>
          <w:sz w:val="40"/>
          <w:szCs w:val="40"/>
          <w:vertAlign w:val="superscript"/>
        </w:rPr>
        <w:t>th</w:t>
      </w:r>
      <w:r>
        <w:rPr>
          <w:rFonts w:ascii="Arial" w:hAnsi="Arial" w:cs="Arial"/>
          <w:sz w:val="40"/>
          <w:szCs w:val="40"/>
        </w:rPr>
        <w:t xml:space="preserve"> April 2024</w:t>
      </w:r>
    </w:p>
    <w:p w14:paraId="675BB96F" w14:textId="44E5CE4F" w:rsidR="006E3C5C" w:rsidRDefault="006E3C5C" w:rsidP="006E3C5C">
      <w:pPr>
        <w:tabs>
          <w:tab w:val="left" w:pos="3960"/>
        </w:tabs>
        <w:jc w:val="center"/>
        <w:rPr>
          <w:rFonts w:ascii="Arial" w:hAnsi="Arial" w:cs="Arial"/>
          <w:sz w:val="40"/>
          <w:szCs w:val="40"/>
        </w:rPr>
      </w:pPr>
    </w:p>
    <w:p w14:paraId="3F28979F" w14:textId="134D9052" w:rsidR="006E3C5C" w:rsidRDefault="006E3C5C" w:rsidP="006E3C5C">
      <w:pPr>
        <w:tabs>
          <w:tab w:val="left" w:pos="3960"/>
        </w:tabs>
        <w:jc w:val="center"/>
        <w:rPr>
          <w:rFonts w:ascii="Arial" w:hAnsi="Arial" w:cs="Arial"/>
          <w:sz w:val="40"/>
          <w:szCs w:val="40"/>
        </w:rPr>
      </w:pPr>
    </w:p>
    <w:p w14:paraId="21A6604C" w14:textId="06C91A88" w:rsidR="006E3C5C" w:rsidRDefault="006E3C5C" w:rsidP="006E3C5C">
      <w:pPr>
        <w:tabs>
          <w:tab w:val="left" w:pos="3960"/>
        </w:tabs>
        <w:jc w:val="center"/>
        <w:rPr>
          <w:rFonts w:ascii="Arial" w:hAnsi="Arial" w:cs="Arial"/>
          <w:sz w:val="40"/>
          <w:szCs w:val="40"/>
        </w:rPr>
      </w:pPr>
    </w:p>
    <w:p w14:paraId="07D88CA6" w14:textId="77777777" w:rsidR="006E3C5C" w:rsidRPr="00C55491" w:rsidRDefault="006E3C5C" w:rsidP="006E3C5C">
      <w:pPr>
        <w:autoSpaceDE w:val="0"/>
        <w:autoSpaceDN w:val="0"/>
        <w:adjustRightInd w:val="0"/>
        <w:jc w:val="center"/>
        <w:rPr>
          <w:rFonts w:ascii="Arial" w:hAnsi="Arial" w:cs="Arial"/>
          <w:b/>
          <w:bCs/>
          <w:u w:val="single"/>
          <w:lang w:eastAsia="en-GB"/>
        </w:rPr>
      </w:pPr>
      <w:r w:rsidRPr="00C55491">
        <w:rPr>
          <w:rFonts w:ascii="Arial" w:hAnsi="Arial" w:cs="Arial"/>
          <w:b/>
          <w:bCs/>
          <w:u w:val="single"/>
          <w:lang w:eastAsia="en-GB"/>
        </w:rPr>
        <w:lastRenderedPageBreak/>
        <w:t xml:space="preserve">Safeguarding </w:t>
      </w:r>
      <w:r>
        <w:rPr>
          <w:rFonts w:ascii="Arial" w:hAnsi="Arial" w:cs="Arial"/>
          <w:b/>
          <w:bCs/>
          <w:u w:val="single"/>
          <w:lang w:eastAsia="en-GB"/>
        </w:rPr>
        <w:t xml:space="preserve">and Child Protection </w:t>
      </w:r>
      <w:r w:rsidRPr="00C55491">
        <w:rPr>
          <w:rFonts w:ascii="Arial" w:hAnsi="Arial" w:cs="Arial"/>
          <w:b/>
          <w:bCs/>
          <w:u w:val="single"/>
          <w:lang w:eastAsia="en-GB"/>
        </w:rPr>
        <w:t>Policy</w:t>
      </w:r>
    </w:p>
    <w:p w14:paraId="1998746E" w14:textId="77777777" w:rsidR="006E3C5C" w:rsidRPr="00C55491" w:rsidRDefault="006E3C5C" w:rsidP="006E3C5C">
      <w:pPr>
        <w:autoSpaceDE w:val="0"/>
        <w:autoSpaceDN w:val="0"/>
        <w:adjustRightInd w:val="0"/>
        <w:rPr>
          <w:rFonts w:ascii="Arial" w:hAnsi="Arial" w:cs="Arial"/>
          <w:b/>
          <w:bCs/>
          <w:lang w:eastAsia="en-GB"/>
        </w:rPr>
      </w:pPr>
    </w:p>
    <w:p w14:paraId="08B75550" w14:textId="77777777" w:rsidR="006E3C5C" w:rsidRDefault="006E3C5C" w:rsidP="006E3C5C">
      <w:pPr>
        <w:autoSpaceDE w:val="0"/>
        <w:autoSpaceDN w:val="0"/>
        <w:adjustRightInd w:val="0"/>
        <w:rPr>
          <w:rFonts w:ascii="Arial" w:hAnsi="Arial" w:cs="Arial"/>
          <w:b/>
          <w:bCs/>
          <w:lang w:eastAsia="en-GB"/>
        </w:rPr>
      </w:pPr>
      <w:r w:rsidRPr="00C55491">
        <w:rPr>
          <w:rFonts w:ascii="Arial" w:hAnsi="Arial" w:cs="Arial"/>
          <w:b/>
          <w:bCs/>
          <w:lang w:eastAsia="en-GB"/>
        </w:rPr>
        <w:t>This policy applies to all adults, including volunteers, working in or on behalf of</w:t>
      </w:r>
      <w:r>
        <w:rPr>
          <w:rFonts w:ascii="Arial" w:hAnsi="Arial" w:cs="Arial"/>
          <w:b/>
          <w:bCs/>
          <w:lang w:eastAsia="en-GB"/>
        </w:rPr>
        <w:t xml:space="preserve"> </w:t>
      </w:r>
      <w:proofErr w:type="spellStart"/>
      <w:r>
        <w:rPr>
          <w:rFonts w:ascii="Arial" w:hAnsi="Arial" w:cs="Arial"/>
          <w:b/>
          <w:bCs/>
          <w:lang w:eastAsia="en-GB"/>
        </w:rPr>
        <w:t>MultiCoach</w:t>
      </w:r>
      <w:proofErr w:type="spellEnd"/>
      <w:r>
        <w:rPr>
          <w:rFonts w:ascii="Arial" w:hAnsi="Arial" w:cs="Arial"/>
          <w:b/>
          <w:bCs/>
          <w:lang w:eastAsia="en-GB"/>
        </w:rPr>
        <w:t xml:space="preserve">. </w:t>
      </w:r>
    </w:p>
    <w:p w14:paraId="7C509E1F" w14:textId="77777777" w:rsidR="006E3C5C" w:rsidRPr="00C55491" w:rsidRDefault="006E3C5C" w:rsidP="006E3C5C">
      <w:pPr>
        <w:autoSpaceDE w:val="0"/>
        <w:autoSpaceDN w:val="0"/>
        <w:adjustRightInd w:val="0"/>
        <w:rPr>
          <w:rFonts w:ascii="Arial" w:hAnsi="Arial" w:cs="Arial"/>
          <w:b/>
          <w:bCs/>
          <w:lang w:eastAsia="en-GB"/>
        </w:rPr>
      </w:pPr>
    </w:p>
    <w:p w14:paraId="3BCF1714" w14:textId="77777777" w:rsidR="006E3C5C" w:rsidRPr="00C55491" w:rsidRDefault="006E3C5C" w:rsidP="006E3C5C">
      <w:pPr>
        <w:autoSpaceDE w:val="0"/>
        <w:autoSpaceDN w:val="0"/>
        <w:adjustRightInd w:val="0"/>
        <w:jc w:val="both"/>
        <w:rPr>
          <w:rFonts w:ascii="Arial" w:hAnsi="Arial" w:cs="Arial"/>
          <w:lang w:eastAsia="en-GB"/>
        </w:rPr>
      </w:pPr>
      <w:r w:rsidRPr="00C55491">
        <w:rPr>
          <w:rFonts w:ascii="Arial" w:hAnsi="Arial" w:cs="Arial"/>
          <w:lang w:eastAsia="en-GB"/>
        </w:rPr>
        <w:t>‘Everyone working in or for the company shares an objective to help keep children and young people stay safe by contributing to:</w:t>
      </w:r>
    </w:p>
    <w:p w14:paraId="12B53202" w14:textId="77777777" w:rsidR="006E3C5C" w:rsidRPr="00C55491" w:rsidRDefault="006E3C5C" w:rsidP="006E3C5C">
      <w:pPr>
        <w:autoSpaceDE w:val="0"/>
        <w:autoSpaceDN w:val="0"/>
        <w:adjustRightInd w:val="0"/>
        <w:jc w:val="both"/>
        <w:rPr>
          <w:rFonts w:ascii="Arial" w:hAnsi="Arial" w:cs="Arial"/>
          <w:lang w:eastAsia="en-GB"/>
        </w:rPr>
      </w:pPr>
    </w:p>
    <w:p w14:paraId="4C4C451A" w14:textId="77777777" w:rsidR="006E3C5C" w:rsidRPr="00C55491" w:rsidRDefault="006E3C5C" w:rsidP="006E3C5C">
      <w:pPr>
        <w:pStyle w:val="ListParagraph"/>
        <w:numPr>
          <w:ilvl w:val="0"/>
          <w:numId w:val="16"/>
        </w:numPr>
        <w:autoSpaceDE w:val="0"/>
        <w:autoSpaceDN w:val="0"/>
        <w:adjustRightInd w:val="0"/>
        <w:spacing w:after="200" w:line="276" w:lineRule="auto"/>
        <w:contextualSpacing w:val="0"/>
        <w:jc w:val="both"/>
        <w:rPr>
          <w:rFonts w:ascii="Arial" w:hAnsi="Arial" w:cs="Arial"/>
          <w:sz w:val="24"/>
          <w:szCs w:val="24"/>
        </w:rPr>
      </w:pPr>
      <w:r w:rsidRPr="00C55491">
        <w:rPr>
          <w:rFonts w:ascii="Arial" w:hAnsi="Arial" w:cs="Arial"/>
          <w:sz w:val="24"/>
          <w:szCs w:val="24"/>
        </w:rPr>
        <w:t xml:space="preserve">providing a safe environment for children and young people to learn and develop in our </w:t>
      </w:r>
      <w:r>
        <w:rPr>
          <w:rFonts w:ascii="Arial" w:hAnsi="Arial" w:cs="Arial"/>
          <w:sz w:val="24"/>
          <w:szCs w:val="24"/>
        </w:rPr>
        <w:t>sport camps and clubs,</w:t>
      </w:r>
      <w:r w:rsidRPr="00C55491">
        <w:rPr>
          <w:rFonts w:ascii="Arial" w:hAnsi="Arial" w:cs="Arial"/>
          <w:sz w:val="24"/>
          <w:szCs w:val="24"/>
        </w:rPr>
        <w:t xml:space="preserve"> and</w:t>
      </w:r>
    </w:p>
    <w:p w14:paraId="2503D023" w14:textId="77777777" w:rsidR="006E3C5C" w:rsidRPr="00C55491" w:rsidRDefault="006E3C5C" w:rsidP="006E3C5C">
      <w:pPr>
        <w:pStyle w:val="ListParagraph"/>
        <w:numPr>
          <w:ilvl w:val="0"/>
          <w:numId w:val="16"/>
        </w:numPr>
        <w:autoSpaceDE w:val="0"/>
        <w:autoSpaceDN w:val="0"/>
        <w:adjustRightInd w:val="0"/>
        <w:spacing w:after="200" w:line="276" w:lineRule="auto"/>
        <w:contextualSpacing w:val="0"/>
        <w:jc w:val="both"/>
        <w:rPr>
          <w:rFonts w:ascii="CenturyGothic-Bold" w:hAnsi="CenturyGothic-Bold" w:cs="CenturyGothic-Bold"/>
          <w:b/>
          <w:bCs/>
          <w:sz w:val="24"/>
          <w:szCs w:val="24"/>
        </w:rPr>
      </w:pPr>
      <w:r w:rsidRPr="00C55491">
        <w:rPr>
          <w:rFonts w:ascii="Arial" w:hAnsi="Arial" w:cs="Arial"/>
          <w:sz w:val="24"/>
          <w:szCs w:val="24"/>
        </w:rPr>
        <w:t xml:space="preserve">identifying children and young people who are suffering or likely to suffer significant harm and taking appropriate action with the aim of making sure they are kept safe both at home and in our </w:t>
      </w:r>
      <w:r>
        <w:rPr>
          <w:rFonts w:ascii="Arial" w:hAnsi="Arial" w:cs="Arial"/>
          <w:sz w:val="24"/>
          <w:szCs w:val="24"/>
        </w:rPr>
        <w:t>camps and clubs</w:t>
      </w:r>
      <w:r w:rsidRPr="00C55491">
        <w:rPr>
          <w:rFonts w:ascii="Arial" w:hAnsi="Arial" w:cs="Arial"/>
          <w:sz w:val="24"/>
          <w:szCs w:val="24"/>
        </w:rPr>
        <w:t>.</w:t>
      </w:r>
    </w:p>
    <w:p w14:paraId="1E549274" w14:textId="77777777" w:rsidR="006E3C5C" w:rsidRPr="00C55491" w:rsidRDefault="006E3C5C" w:rsidP="006E3C5C">
      <w:pPr>
        <w:pStyle w:val="Body"/>
        <w:rPr>
          <w:rFonts w:ascii="Arial" w:eastAsia="Arial" w:hAnsi="Arial" w:cs="Arial"/>
          <w:b/>
          <w:bCs/>
          <w:sz w:val="24"/>
          <w:szCs w:val="24"/>
        </w:rPr>
      </w:pPr>
      <w:r w:rsidRPr="00C55491">
        <w:rPr>
          <w:rFonts w:ascii="Arial" w:hAnsi="Arial" w:cs="Arial"/>
          <w:b/>
          <w:bCs/>
          <w:sz w:val="24"/>
          <w:szCs w:val="24"/>
        </w:rPr>
        <w:t>Important Initial Information</w:t>
      </w:r>
    </w:p>
    <w:p w14:paraId="2D832769" w14:textId="77777777" w:rsidR="006E3C5C" w:rsidRPr="00C55491" w:rsidRDefault="006E3C5C" w:rsidP="006E3C5C">
      <w:pPr>
        <w:pStyle w:val="Body"/>
        <w:spacing w:after="0" w:line="240" w:lineRule="auto"/>
        <w:rPr>
          <w:rFonts w:ascii="Arial" w:eastAsia="Arial" w:hAnsi="Arial" w:cs="Arial"/>
          <w:b/>
          <w:bCs/>
          <w:sz w:val="24"/>
          <w:szCs w:val="24"/>
        </w:rPr>
      </w:pPr>
      <w:r w:rsidRPr="00C55491">
        <w:rPr>
          <w:rFonts w:ascii="Arial" w:hAnsi="Arial" w:cs="Arial"/>
          <w:b/>
          <w:bCs/>
          <w:sz w:val="24"/>
          <w:szCs w:val="24"/>
        </w:rPr>
        <w:t>This document needs to be read in conjunction with the policies below, however, this list is not exhaustive:</w:t>
      </w:r>
    </w:p>
    <w:p w14:paraId="1B8BB49F" w14:textId="77777777" w:rsidR="006E3C5C" w:rsidRPr="00C55491" w:rsidRDefault="006E3C5C" w:rsidP="006E3C5C">
      <w:pPr>
        <w:pStyle w:val="ListParagraph"/>
        <w:numPr>
          <w:ilvl w:val="0"/>
          <w:numId w:val="1"/>
        </w:numPr>
        <w:pBdr>
          <w:top w:val="nil"/>
          <w:left w:val="nil"/>
          <w:bottom w:val="nil"/>
          <w:right w:val="nil"/>
          <w:between w:val="nil"/>
          <w:bar w:val="nil"/>
        </w:pBdr>
        <w:spacing w:after="0" w:line="240" w:lineRule="auto"/>
        <w:ind w:left="720" w:hanging="360"/>
        <w:contextualSpacing w:val="0"/>
        <w:rPr>
          <w:rFonts w:ascii="Arial" w:eastAsia="Arial" w:hAnsi="Arial" w:cs="Arial"/>
          <w:b/>
          <w:bCs/>
          <w:sz w:val="24"/>
          <w:szCs w:val="24"/>
        </w:rPr>
      </w:pPr>
      <w:r w:rsidRPr="00C55491">
        <w:rPr>
          <w:rFonts w:ascii="Arial" w:hAnsi="Arial" w:cs="Arial"/>
          <w:b/>
          <w:bCs/>
          <w:sz w:val="24"/>
          <w:szCs w:val="24"/>
        </w:rPr>
        <w:t xml:space="preserve">The Staff Handbook </w:t>
      </w:r>
    </w:p>
    <w:p w14:paraId="599D0A8E" w14:textId="77777777" w:rsidR="006E3C5C" w:rsidRPr="00B703F0" w:rsidRDefault="006E3C5C" w:rsidP="006E3C5C">
      <w:pPr>
        <w:pStyle w:val="ListParagraph"/>
        <w:numPr>
          <w:ilvl w:val="0"/>
          <w:numId w:val="2"/>
        </w:numPr>
        <w:pBdr>
          <w:top w:val="nil"/>
          <w:left w:val="nil"/>
          <w:bottom w:val="nil"/>
          <w:right w:val="nil"/>
          <w:between w:val="nil"/>
          <w:bar w:val="nil"/>
        </w:pBdr>
        <w:spacing w:after="0" w:line="240" w:lineRule="auto"/>
        <w:ind w:left="720" w:hanging="360"/>
        <w:contextualSpacing w:val="0"/>
        <w:rPr>
          <w:rFonts w:ascii="Arial" w:eastAsia="Arial" w:hAnsi="Arial" w:cs="Arial"/>
          <w:b/>
          <w:bCs/>
          <w:sz w:val="24"/>
          <w:szCs w:val="24"/>
          <w:highlight w:val="yellow"/>
        </w:rPr>
      </w:pPr>
      <w:r w:rsidRPr="00B703F0">
        <w:rPr>
          <w:rFonts w:ascii="Arial" w:hAnsi="Arial" w:cs="Arial"/>
          <w:b/>
          <w:bCs/>
          <w:sz w:val="24"/>
          <w:szCs w:val="24"/>
          <w:highlight w:val="yellow"/>
        </w:rPr>
        <w:t>Whistle Blowing Policy</w:t>
      </w:r>
    </w:p>
    <w:p w14:paraId="78AADEC5" w14:textId="77777777" w:rsidR="006E3C5C" w:rsidRPr="00B703F0" w:rsidRDefault="006E3C5C" w:rsidP="006E3C5C">
      <w:pPr>
        <w:pStyle w:val="ListParagraph"/>
        <w:numPr>
          <w:ilvl w:val="0"/>
          <w:numId w:val="3"/>
        </w:numPr>
        <w:pBdr>
          <w:top w:val="nil"/>
          <w:left w:val="nil"/>
          <w:bottom w:val="nil"/>
          <w:right w:val="nil"/>
          <w:between w:val="nil"/>
          <w:bar w:val="nil"/>
        </w:pBdr>
        <w:spacing w:after="0" w:line="240" w:lineRule="auto"/>
        <w:ind w:left="720" w:hanging="360"/>
        <w:contextualSpacing w:val="0"/>
        <w:rPr>
          <w:rFonts w:ascii="Arial" w:eastAsia="Arial" w:hAnsi="Arial" w:cs="Arial"/>
          <w:b/>
          <w:bCs/>
          <w:sz w:val="24"/>
          <w:szCs w:val="24"/>
          <w:highlight w:val="yellow"/>
        </w:rPr>
      </w:pPr>
      <w:r w:rsidRPr="00B703F0">
        <w:rPr>
          <w:rFonts w:ascii="Arial" w:hAnsi="Arial" w:cs="Arial"/>
          <w:b/>
          <w:bCs/>
          <w:sz w:val="24"/>
          <w:szCs w:val="24"/>
          <w:highlight w:val="yellow"/>
        </w:rPr>
        <w:t>Health and Safety Policy</w:t>
      </w:r>
    </w:p>
    <w:p w14:paraId="4E312F11" w14:textId="77777777" w:rsidR="006E3C5C" w:rsidRPr="00C55491" w:rsidRDefault="006E3C5C" w:rsidP="006E3C5C"/>
    <w:p w14:paraId="4FE7709F" w14:textId="77777777" w:rsidR="006E3C5C" w:rsidRPr="00C55491" w:rsidRDefault="006E3C5C" w:rsidP="006E3C5C">
      <w:pPr>
        <w:spacing w:after="120"/>
        <w:jc w:val="both"/>
        <w:rPr>
          <w:rFonts w:ascii="Arial" w:hAnsi="Arial" w:cs="Arial"/>
        </w:rPr>
      </w:pPr>
      <w:r w:rsidRPr="00C55491">
        <w:rPr>
          <w:rFonts w:ascii="Arial" w:hAnsi="Arial" w:cs="Arial"/>
        </w:rPr>
        <w:t xml:space="preserve">We believe every child should be able to participate in all activities in an enjoyable and safe environment and be protected from harm. This is the responsibility of every adult employed </w:t>
      </w:r>
      <w:proofErr w:type="gramStart"/>
      <w:r w:rsidRPr="00C55491">
        <w:rPr>
          <w:rFonts w:ascii="Arial" w:hAnsi="Arial" w:cs="Arial"/>
        </w:rPr>
        <w:t>by, or</w:t>
      </w:r>
      <w:proofErr w:type="gramEnd"/>
      <w:r w:rsidRPr="00C55491">
        <w:rPr>
          <w:rFonts w:ascii="Arial" w:hAnsi="Arial" w:cs="Arial"/>
        </w:rPr>
        <w:t xml:space="preserve"> invited to deliver services at </w:t>
      </w:r>
      <w:proofErr w:type="spellStart"/>
      <w:r>
        <w:rPr>
          <w:rFonts w:ascii="Arial" w:hAnsi="Arial" w:cs="Arial"/>
        </w:rPr>
        <w:t>MultiCoach</w:t>
      </w:r>
      <w:proofErr w:type="spellEnd"/>
      <w:r>
        <w:rPr>
          <w:rFonts w:ascii="Arial" w:hAnsi="Arial" w:cs="Arial"/>
        </w:rPr>
        <w:t>.</w:t>
      </w:r>
      <w:r w:rsidRPr="00C55491">
        <w:rPr>
          <w:rFonts w:ascii="Arial" w:hAnsi="Arial" w:cs="Arial"/>
        </w:rPr>
        <w:t xml:space="preserve"> This policy has been developed using the following documentation:</w:t>
      </w:r>
    </w:p>
    <w:p w14:paraId="7CD86E9B" w14:textId="77777777" w:rsidR="006E3C5C" w:rsidRPr="00C55491" w:rsidRDefault="006E3C5C" w:rsidP="006E3C5C">
      <w:pPr>
        <w:pStyle w:val="ListParagraph"/>
        <w:numPr>
          <w:ilvl w:val="0"/>
          <w:numId w:val="18"/>
        </w:numPr>
        <w:pBdr>
          <w:top w:val="nil"/>
          <w:left w:val="nil"/>
          <w:bottom w:val="nil"/>
          <w:right w:val="nil"/>
          <w:between w:val="nil"/>
          <w:bar w:val="nil"/>
        </w:pBdr>
        <w:spacing w:after="0" w:line="240" w:lineRule="auto"/>
        <w:ind w:left="714" w:hanging="357"/>
        <w:contextualSpacing w:val="0"/>
        <w:jc w:val="both"/>
        <w:rPr>
          <w:rFonts w:ascii="Arial" w:hAnsi="Arial" w:cs="Arial"/>
          <w:sz w:val="24"/>
          <w:szCs w:val="24"/>
        </w:rPr>
      </w:pPr>
      <w:r w:rsidRPr="00C55491">
        <w:rPr>
          <w:rFonts w:ascii="Arial" w:hAnsi="Arial" w:cs="Arial"/>
          <w:sz w:val="24"/>
          <w:szCs w:val="24"/>
        </w:rPr>
        <w:t>Keeping Children Safe in Education, DFE (2016)</w:t>
      </w:r>
    </w:p>
    <w:p w14:paraId="16183143" w14:textId="77777777" w:rsidR="006E3C5C" w:rsidRPr="00C55491" w:rsidRDefault="006E3C5C" w:rsidP="006E3C5C">
      <w:pPr>
        <w:pStyle w:val="ListParagraph"/>
        <w:numPr>
          <w:ilvl w:val="0"/>
          <w:numId w:val="18"/>
        </w:numPr>
        <w:pBdr>
          <w:top w:val="nil"/>
          <w:left w:val="nil"/>
          <w:bottom w:val="nil"/>
          <w:right w:val="nil"/>
          <w:between w:val="nil"/>
          <w:bar w:val="nil"/>
        </w:pBdr>
        <w:spacing w:after="0" w:line="240" w:lineRule="auto"/>
        <w:ind w:left="714" w:hanging="357"/>
        <w:contextualSpacing w:val="0"/>
        <w:jc w:val="both"/>
        <w:rPr>
          <w:rFonts w:ascii="Arial" w:hAnsi="Arial" w:cs="Arial"/>
          <w:sz w:val="24"/>
          <w:szCs w:val="24"/>
        </w:rPr>
      </w:pPr>
      <w:r w:rsidRPr="00C55491">
        <w:rPr>
          <w:rFonts w:ascii="Arial" w:hAnsi="Arial" w:cs="Arial"/>
          <w:sz w:val="24"/>
          <w:szCs w:val="24"/>
        </w:rPr>
        <w:t>Working Together to Safeguard Children, DFE (2015)</w:t>
      </w:r>
    </w:p>
    <w:p w14:paraId="3926A20B" w14:textId="77777777" w:rsidR="006E3C5C" w:rsidRPr="00C55491" w:rsidRDefault="006E3C5C" w:rsidP="006E3C5C">
      <w:pPr>
        <w:pStyle w:val="ListParagraph"/>
        <w:numPr>
          <w:ilvl w:val="0"/>
          <w:numId w:val="18"/>
        </w:numPr>
        <w:pBdr>
          <w:top w:val="nil"/>
          <w:left w:val="nil"/>
          <w:bottom w:val="nil"/>
          <w:right w:val="nil"/>
          <w:between w:val="nil"/>
          <w:bar w:val="nil"/>
        </w:pBdr>
        <w:spacing w:after="0" w:line="240" w:lineRule="auto"/>
        <w:ind w:left="714" w:hanging="357"/>
        <w:contextualSpacing w:val="0"/>
        <w:jc w:val="both"/>
        <w:rPr>
          <w:rFonts w:ascii="Arial" w:hAnsi="Arial" w:cs="Arial"/>
          <w:sz w:val="24"/>
          <w:szCs w:val="24"/>
        </w:rPr>
      </w:pPr>
      <w:r w:rsidRPr="00C55491">
        <w:rPr>
          <w:rFonts w:ascii="Arial" w:hAnsi="Arial" w:cs="Arial"/>
          <w:sz w:val="24"/>
          <w:szCs w:val="24"/>
        </w:rPr>
        <w:t>Disqualification under the Childcare Act 2006 guidance, DFE (2015)</w:t>
      </w:r>
    </w:p>
    <w:p w14:paraId="1A235D82" w14:textId="77777777" w:rsidR="006E3C5C" w:rsidRPr="00C55491" w:rsidRDefault="006E3C5C" w:rsidP="006E3C5C">
      <w:pPr>
        <w:pStyle w:val="ListParagraph"/>
        <w:numPr>
          <w:ilvl w:val="0"/>
          <w:numId w:val="18"/>
        </w:numPr>
        <w:pBdr>
          <w:top w:val="nil"/>
          <w:left w:val="nil"/>
          <w:bottom w:val="nil"/>
          <w:right w:val="nil"/>
          <w:between w:val="nil"/>
          <w:bar w:val="nil"/>
        </w:pBdr>
        <w:spacing w:after="0" w:line="240" w:lineRule="auto"/>
        <w:ind w:left="714" w:hanging="357"/>
        <w:contextualSpacing w:val="0"/>
        <w:jc w:val="both"/>
        <w:rPr>
          <w:rFonts w:ascii="Arial" w:hAnsi="Arial" w:cs="Arial"/>
          <w:sz w:val="24"/>
          <w:szCs w:val="24"/>
        </w:rPr>
      </w:pPr>
      <w:r w:rsidRPr="00C55491">
        <w:rPr>
          <w:rFonts w:ascii="Arial" w:hAnsi="Arial" w:cs="Arial"/>
          <w:sz w:val="24"/>
          <w:szCs w:val="24"/>
        </w:rPr>
        <w:t>Inspecting Safeguarding in early years, education and skills settings, Ofsted (2016)</w:t>
      </w:r>
    </w:p>
    <w:p w14:paraId="59C71213" w14:textId="77777777" w:rsidR="006E3C5C" w:rsidRPr="00C55491" w:rsidRDefault="006E3C5C" w:rsidP="006E3C5C">
      <w:pPr>
        <w:pStyle w:val="ListParagraph"/>
        <w:numPr>
          <w:ilvl w:val="0"/>
          <w:numId w:val="18"/>
        </w:numPr>
        <w:pBdr>
          <w:top w:val="nil"/>
          <w:left w:val="nil"/>
          <w:bottom w:val="nil"/>
          <w:right w:val="nil"/>
          <w:between w:val="nil"/>
          <w:bar w:val="nil"/>
        </w:pBdr>
        <w:spacing w:after="0" w:line="240" w:lineRule="auto"/>
        <w:ind w:left="714" w:hanging="357"/>
        <w:contextualSpacing w:val="0"/>
        <w:jc w:val="both"/>
        <w:rPr>
          <w:rFonts w:ascii="Arial" w:hAnsi="Arial" w:cs="Arial"/>
          <w:sz w:val="24"/>
          <w:szCs w:val="24"/>
        </w:rPr>
      </w:pPr>
      <w:r w:rsidRPr="00C55491">
        <w:rPr>
          <w:rFonts w:ascii="Arial" w:hAnsi="Arial" w:cs="Arial"/>
          <w:sz w:val="24"/>
          <w:szCs w:val="24"/>
        </w:rPr>
        <w:t>Safeguarding children, young people and adult’s policy, Ofsted (2015)</w:t>
      </w:r>
    </w:p>
    <w:p w14:paraId="450D588A" w14:textId="77777777" w:rsidR="006E3C5C" w:rsidRPr="00C55491" w:rsidRDefault="006E3C5C" w:rsidP="006E3C5C">
      <w:pPr>
        <w:pStyle w:val="ListParagraph"/>
        <w:numPr>
          <w:ilvl w:val="0"/>
          <w:numId w:val="18"/>
        </w:numPr>
        <w:pBdr>
          <w:top w:val="nil"/>
          <w:left w:val="nil"/>
          <w:bottom w:val="nil"/>
          <w:right w:val="nil"/>
          <w:between w:val="nil"/>
          <w:bar w:val="nil"/>
        </w:pBdr>
        <w:spacing w:after="0" w:line="240" w:lineRule="auto"/>
        <w:ind w:left="714" w:hanging="357"/>
        <w:contextualSpacing w:val="0"/>
        <w:jc w:val="both"/>
        <w:rPr>
          <w:rFonts w:ascii="Arial" w:hAnsi="Arial" w:cs="Arial"/>
          <w:sz w:val="24"/>
          <w:szCs w:val="24"/>
        </w:rPr>
      </w:pPr>
      <w:r w:rsidRPr="00C55491">
        <w:rPr>
          <w:rFonts w:ascii="Arial" w:hAnsi="Arial" w:cs="Arial"/>
          <w:sz w:val="24"/>
          <w:szCs w:val="24"/>
        </w:rPr>
        <w:t>CHANNEL Duty guidance, HM Government (2015)</w:t>
      </w:r>
    </w:p>
    <w:p w14:paraId="2C0A86B8" w14:textId="77777777" w:rsidR="006E3C5C" w:rsidRPr="00C55491" w:rsidRDefault="006E3C5C" w:rsidP="006E3C5C">
      <w:pPr>
        <w:pStyle w:val="ListParagraph"/>
        <w:numPr>
          <w:ilvl w:val="0"/>
          <w:numId w:val="18"/>
        </w:numPr>
        <w:pBdr>
          <w:top w:val="nil"/>
          <w:left w:val="nil"/>
          <w:bottom w:val="nil"/>
          <w:right w:val="nil"/>
          <w:between w:val="nil"/>
          <w:bar w:val="nil"/>
        </w:pBdr>
        <w:spacing w:after="0" w:line="240" w:lineRule="auto"/>
        <w:ind w:left="714" w:hanging="357"/>
        <w:contextualSpacing w:val="0"/>
        <w:jc w:val="both"/>
        <w:rPr>
          <w:rFonts w:ascii="Arial" w:hAnsi="Arial" w:cs="Arial"/>
          <w:sz w:val="24"/>
          <w:szCs w:val="24"/>
        </w:rPr>
      </w:pPr>
      <w:r w:rsidRPr="00C55491">
        <w:rPr>
          <w:rFonts w:ascii="Arial" w:hAnsi="Arial" w:cs="Arial"/>
          <w:sz w:val="24"/>
          <w:szCs w:val="24"/>
        </w:rPr>
        <w:t>Prevent Duty guidance for England and Wales, HM Government (2015)</w:t>
      </w:r>
    </w:p>
    <w:p w14:paraId="2ADEF97E" w14:textId="77777777" w:rsidR="006E3C5C" w:rsidRPr="00C55491" w:rsidRDefault="006E3C5C" w:rsidP="006E3C5C">
      <w:pPr>
        <w:pStyle w:val="ListParagraph"/>
        <w:numPr>
          <w:ilvl w:val="0"/>
          <w:numId w:val="18"/>
        </w:numPr>
        <w:pBdr>
          <w:top w:val="nil"/>
          <w:left w:val="nil"/>
          <w:bottom w:val="nil"/>
          <w:right w:val="nil"/>
          <w:between w:val="nil"/>
          <w:bar w:val="nil"/>
        </w:pBdr>
        <w:spacing w:after="0" w:line="240" w:lineRule="auto"/>
        <w:ind w:left="714" w:hanging="357"/>
        <w:contextualSpacing w:val="0"/>
        <w:jc w:val="both"/>
        <w:rPr>
          <w:rFonts w:ascii="Arial" w:hAnsi="Arial" w:cs="Arial"/>
          <w:sz w:val="24"/>
          <w:szCs w:val="24"/>
        </w:rPr>
      </w:pPr>
      <w:r w:rsidRPr="00C55491">
        <w:rPr>
          <w:rFonts w:ascii="Arial" w:hAnsi="Arial" w:cs="Arial"/>
          <w:sz w:val="24"/>
          <w:szCs w:val="24"/>
        </w:rPr>
        <w:t>Counter Terrorism and Security Act (2015)</w:t>
      </w:r>
    </w:p>
    <w:p w14:paraId="4716168A" w14:textId="77777777" w:rsidR="006E3C5C" w:rsidRPr="00C55491" w:rsidRDefault="006E3C5C" w:rsidP="006E3C5C">
      <w:pPr>
        <w:pStyle w:val="ListParagraph"/>
        <w:numPr>
          <w:ilvl w:val="0"/>
          <w:numId w:val="18"/>
        </w:numPr>
        <w:pBdr>
          <w:top w:val="nil"/>
          <w:left w:val="nil"/>
          <w:bottom w:val="nil"/>
          <w:right w:val="nil"/>
          <w:between w:val="nil"/>
          <w:bar w:val="nil"/>
        </w:pBdr>
        <w:spacing w:after="0" w:line="240" w:lineRule="auto"/>
        <w:ind w:left="714" w:hanging="357"/>
        <w:contextualSpacing w:val="0"/>
        <w:jc w:val="both"/>
        <w:rPr>
          <w:rFonts w:ascii="Arial" w:hAnsi="Arial" w:cs="Arial"/>
          <w:sz w:val="24"/>
          <w:szCs w:val="24"/>
        </w:rPr>
      </w:pPr>
      <w:r w:rsidRPr="00C55491">
        <w:rPr>
          <w:rFonts w:ascii="Arial" w:hAnsi="Arial" w:cs="Arial"/>
          <w:sz w:val="24"/>
          <w:szCs w:val="24"/>
        </w:rPr>
        <w:t>Mandatory Reporting of Female Genital Mutilation- procedural information, HM Government, (2015)</w:t>
      </w:r>
    </w:p>
    <w:p w14:paraId="356B75B7" w14:textId="77777777" w:rsidR="006E3C5C" w:rsidRPr="00C55491" w:rsidRDefault="006E3C5C" w:rsidP="006E3C5C">
      <w:pPr>
        <w:pStyle w:val="ListParagraph"/>
        <w:numPr>
          <w:ilvl w:val="0"/>
          <w:numId w:val="18"/>
        </w:numPr>
        <w:pBdr>
          <w:top w:val="nil"/>
          <w:left w:val="nil"/>
          <w:bottom w:val="nil"/>
          <w:right w:val="nil"/>
          <w:between w:val="nil"/>
          <w:bar w:val="nil"/>
        </w:pBdr>
        <w:spacing w:after="0" w:line="240" w:lineRule="auto"/>
        <w:ind w:left="714" w:hanging="357"/>
        <w:contextualSpacing w:val="0"/>
        <w:jc w:val="both"/>
        <w:rPr>
          <w:rFonts w:ascii="Arial" w:hAnsi="Arial" w:cs="Arial"/>
          <w:sz w:val="24"/>
          <w:szCs w:val="24"/>
        </w:rPr>
      </w:pPr>
      <w:r w:rsidRPr="00C55491">
        <w:rPr>
          <w:rFonts w:ascii="Arial" w:hAnsi="Arial" w:cs="Arial"/>
          <w:sz w:val="24"/>
          <w:szCs w:val="24"/>
        </w:rPr>
        <w:t>Serious Crime Act (2015)</w:t>
      </w:r>
    </w:p>
    <w:p w14:paraId="768FAF31" w14:textId="77777777" w:rsidR="006E3C5C" w:rsidRPr="00C55491" w:rsidRDefault="006E3C5C" w:rsidP="006E3C5C">
      <w:pPr>
        <w:pStyle w:val="ListParagraph"/>
        <w:numPr>
          <w:ilvl w:val="0"/>
          <w:numId w:val="18"/>
        </w:numPr>
        <w:pBdr>
          <w:top w:val="nil"/>
          <w:left w:val="nil"/>
          <w:bottom w:val="nil"/>
          <w:right w:val="nil"/>
          <w:between w:val="nil"/>
          <w:bar w:val="nil"/>
        </w:pBdr>
        <w:spacing w:after="0" w:line="240" w:lineRule="auto"/>
        <w:ind w:left="714" w:hanging="357"/>
        <w:contextualSpacing w:val="0"/>
        <w:jc w:val="both"/>
        <w:rPr>
          <w:rFonts w:ascii="Arial" w:hAnsi="Arial" w:cs="Arial"/>
          <w:sz w:val="24"/>
          <w:szCs w:val="24"/>
        </w:rPr>
      </w:pPr>
      <w:r w:rsidRPr="00C55491">
        <w:rPr>
          <w:rFonts w:ascii="Arial" w:hAnsi="Arial" w:cs="Arial"/>
          <w:sz w:val="24"/>
          <w:szCs w:val="24"/>
        </w:rPr>
        <w:t>Mandatory Reporting of Female Genital Mutilation- procedural information, Home Office (2015)</w:t>
      </w:r>
    </w:p>
    <w:p w14:paraId="0140D01C" w14:textId="77777777" w:rsidR="006E3C5C" w:rsidRPr="00C55491" w:rsidRDefault="006E3C5C" w:rsidP="006E3C5C">
      <w:pPr>
        <w:jc w:val="both"/>
        <w:rPr>
          <w:rFonts w:ascii="Arial" w:hAnsi="Arial" w:cs="Arial"/>
        </w:rPr>
      </w:pPr>
    </w:p>
    <w:p w14:paraId="2E7C6577" w14:textId="77777777" w:rsidR="006E3C5C" w:rsidRPr="00C55491" w:rsidRDefault="006E3C5C" w:rsidP="006E3C5C">
      <w:pPr>
        <w:jc w:val="both"/>
        <w:rPr>
          <w:rFonts w:ascii="Arial" w:hAnsi="Arial" w:cs="Arial"/>
          <w:b/>
        </w:rPr>
      </w:pPr>
      <w:r w:rsidRPr="00C55491">
        <w:rPr>
          <w:rFonts w:ascii="Arial" w:hAnsi="Arial" w:cs="Arial"/>
        </w:rPr>
        <w:t xml:space="preserve">As an organisation, we recognise that child abuse can be an emotive subject and therefore it is important to understand the feelings involved and not to allow them to interfere with </w:t>
      </w:r>
      <w:r w:rsidRPr="00C55491">
        <w:rPr>
          <w:rFonts w:ascii="Arial" w:hAnsi="Arial" w:cs="Arial"/>
        </w:rPr>
        <w:lastRenderedPageBreak/>
        <w:t xml:space="preserve">judgment about any action that needs to be taken. </w:t>
      </w:r>
      <w:r w:rsidRPr="00C55491">
        <w:rPr>
          <w:rFonts w:ascii="Arial" w:hAnsi="Arial" w:cs="Arial"/>
          <w:b/>
        </w:rPr>
        <w:t xml:space="preserve">We recognise our responsibility to safeguard and promote the welfare of all children by protecting them from physical, </w:t>
      </w:r>
      <w:proofErr w:type="gramStart"/>
      <w:r w:rsidRPr="00C55491">
        <w:rPr>
          <w:rFonts w:ascii="Arial" w:hAnsi="Arial" w:cs="Arial"/>
          <w:b/>
        </w:rPr>
        <w:t>sexual</w:t>
      </w:r>
      <w:proofErr w:type="gramEnd"/>
      <w:r w:rsidRPr="00C55491">
        <w:rPr>
          <w:rFonts w:ascii="Arial" w:hAnsi="Arial" w:cs="Arial"/>
          <w:b/>
        </w:rPr>
        <w:t xml:space="preserve"> or emotional abuse, neglect, bullying and risk of radicalisation.</w:t>
      </w:r>
    </w:p>
    <w:p w14:paraId="754D4EE9" w14:textId="77777777" w:rsidR="006E3C5C" w:rsidRPr="00C55491" w:rsidRDefault="006E3C5C" w:rsidP="006E3C5C"/>
    <w:p w14:paraId="31D92D54" w14:textId="77777777" w:rsidR="006E3C5C" w:rsidRDefault="006E3C5C" w:rsidP="006E3C5C">
      <w:pPr>
        <w:pStyle w:val="Default"/>
        <w:rPr>
          <w:b/>
          <w:bCs/>
        </w:rPr>
      </w:pPr>
    </w:p>
    <w:p w14:paraId="73ACC84E" w14:textId="77777777" w:rsidR="006E3C5C" w:rsidRPr="00C55491" w:rsidRDefault="006E3C5C" w:rsidP="006E3C5C">
      <w:pPr>
        <w:pStyle w:val="Default"/>
        <w:rPr>
          <w:b/>
          <w:bCs/>
        </w:rPr>
      </w:pPr>
    </w:p>
    <w:p w14:paraId="468D3B8A" w14:textId="77777777" w:rsidR="006E3C5C" w:rsidRDefault="006E3C5C" w:rsidP="006E3C5C">
      <w:pPr>
        <w:pStyle w:val="Default"/>
        <w:rPr>
          <w:b/>
          <w:bCs/>
        </w:rPr>
      </w:pPr>
      <w:r w:rsidRPr="00C55491">
        <w:rPr>
          <w:b/>
          <w:bCs/>
        </w:rPr>
        <w:t xml:space="preserve">Aims of the Policy. </w:t>
      </w:r>
    </w:p>
    <w:p w14:paraId="333209DB" w14:textId="77777777" w:rsidR="006E3C5C" w:rsidRPr="00C55491" w:rsidRDefault="006E3C5C" w:rsidP="006E3C5C">
      <w:pPr>
        <w:pStyle w:val="Default"/>
      </w:pPr>
    </w:p>
    <w:p w14:paraId="21B0DF8A" w14:textId="77777777" w:rsidR="006E3C5C" w:rsidRPr="00C55491" w:rsidRDefault="006E3C5C" w:rsidP="006E3C5C">
      <w:pPr>
        <w:pStyle w:val="Default"/>
        <w:numPr>
          <w:ilvl w:val="0"/>
          <w:numId w:val="3"/>
        </w:numPr>
        <w:jc w:val="both"/>
        <w:rPr>
          <w:bCs/>
        </w:rPr>
      </w:pPr>
      <w:r w:rsidRPr="00C55491">
        <w:rPr>
          <w:bCs/>
        </w:rPr>
        <w:t>To raise awareness of all staff of the need to safeguard all children.</w:t>
      </w:r>
    </w:p>
    <w:p w14:paraId="197C87D4" w14:textId="77777777" w:rsidR="006E3C5C" w:rsidRPr="00C55491" w:rsidRDefault="006E3C5C" w:rsidP="006E3C5C">
      <w:pPr>
        <w:pStyle w:val="Default"/>
        <w:ind w:left="753"/>
        <w:jc w:val="both"/>
      </w:pPr>
    </w:p>
    <w:p w14:paraId="5973898F" w14:textId="77777777" w:rsidR="006E3C5C" w:rsidRPr="00C55491" w:rsidRDefault="006E3C5C" w:rsidP="006E3C5C">
      <w:pPr>
        <w:pStyle w:val="Default"/>
        <w:numPr>
          <w:ilvl w:val="0"/>
          <w:numId w:val="3"/>
        </w:numPr>
        <w:jc w:val="both"/>
      </w:pPr>
      <w:r w:rsidRPr="00C55491">
        <w:t xml:space="preserve">To emphasise the need for good communication between all members of staff in matters relating to Child Protection </w:t>
      </w:r>
    </w:p>
    <w:p w14:paraId="40711FF8" w14:textId="77777777" w:rsidR="006E3C5C" w:rsidRPr="00C55491" w:rsidRDefault="006E3C5C" w:rsidP="006E3C5C">
      <w:pPr>
        <w:pStyle w:val="Default"/>
        <w:tabs>
          <w:tab w:val="left" w:pos="4425"/>
        </w:tabs>
        <w:jc w:val="both"/>
      </w:pPr>
    </w:p>
    <w:p w14:paraId="4EE451F2" w14:textId="77777777" w:rsidR="006E3C5C" w:rsidRPr="00C55491" w:rsidRDefault="006E3C5C" w:rsidP="006E3C5C">
      <w:pPr>
        <w:pStyle w:val="Default"/>
        <w:numPr>
          <w:ilvl w:val="0"/>
          <w:numId w:val="3"/>
        </w:numPr>
        <w:jc w:val="both"/>
      </w:pPr>
      <w:r w:rsidRPr="00C55491">
        <w:t xml:space="preserve">To develop a structured procedure within the company which will be followed by all members of staff in cases of suspected abuse. </w:t>
      </w:r>
    </w:p>
    <w:p w14:paraId="28289D7D" w14:textId="77777777" w:rsidR="006E3C5C" w:rsidRPr="00C55491" w:rsidRDefault="006E3C5C" w:rsidP="006E3C5C">
      <w:pPr>
        <w:pStyle w:val="Default"/>
        <w:jc w:val="both"/>
      </w:pPr>
    </w:p>
    <w:p w14:paraId="392E7F74" w14:textId="77777777" w:rsidR="006E3C5C" w:rsidRPr="00C55491" w:rsidRDefault="006E3C5C" w:rsidP="006E3C5C">
      <w:pPr>
        <w:pStyle w:val="Default"/>
        <w:numPr>
          <w:ilvl w:val="0"/>
          <w:numId w:val="3"/>
        </w:numPr>
        <w:jc w:val="both"/>
      </w:pPr>
      <w:r w:rsidRPr="00C55491">
        <w:t xml:space="preserve">To provide a systematic means of monitoring children known or thought to be at risk of significant harm. </w:t>
      </w:r>
    </w:p>
    <w:p w14:paraId="47DC6413" w14:textId="77777777" w:rsidR="006E3C5C" w:rsidRPr="00C55491" w:rsidRDefault="006E3C5C" w:rsidP="006E3C5C">
      <w:pPr>
        <w:pStyle w:val="Default"/>
        <w:ind w:left="360"/>
        <w:jc w:val="both"/>
      </w:pPr>
    </w:p>
    <w:p w14:paraId="6CF80C0F" w14:textId="77777777" w:rsidR="006E3C5C" w:rsidRPr="00C55491" w:rsidRDefault="006E3C5C" w:rsidP="006E3C5C">
      <w:pPr>
        <w:pStyle w:val="Default"/>
        <w:numPr>
          <w:ilvl w:val="0"/>
          <w:numId w:val="3"/>
        </w:numPr>
        <w:jc w:val="both"/>
      </w:pPr>
      <w:r w:rsidRPr="00C55491">
        <w:t xml:space="preserve">To work openly and in partnership with parents in relation to Child Protection concerns </w:t>
      </w:r>
    </w:p>
    <w:p w14:paraId="02F38F84" w14:textId="77777777" w:rsidR="006E3C5C" w:rsidRPr="00C55491" w:rsidRDefault="006E3C5C" w:rsidP="006E3C5C">
      <w:pPr>
        <w:pStyle w:val="Default"/>
        <w:ind w:left="360"/>
        <w:jc w:val="both"/>
      </w:pPr>
    </w:p>
    <w:p w14:paraId="54D57C5D" w14:textId="77777777" w:rsidR="006E3C5C" w:rsidRPr="00C55491" w:rsidRDefault="006E3C5C" w:rsidP="006E3C5C">
      <w:pPr>
        <w:pStyle w:val="Default"/>
        <w:numPr>
          <w:ilvl w:val="0"/>
          <w:numId w:val="3"/>
        </w:numPr>
        <w:jc w:val="both"/>
      </w:pPr>
      <w:r w:rsidRPr="00C55491">
        <w:t xml:space="preserve">To support all children’ development in ways that will foster security, </w:t>
      </w:r>
      <w:proofErr w:type="gramStart"/>
      <w:r w:rsidRPr="00C55491">
        <w:t>confidence</w:t>
      </w:r>
      <w:proofErr w:type="gramEnd"/>
      <w:r w:rsidRPr="00C55491">
        <w:t xml:space="preserve"> and independence. </w:t>
      </w:r>
    </w:p>
    <w:p w14:paraId="1D10EB95" w14:textId="77777777" w:rsidR="006E3C5C" w:rsidRPr="00C55491" w:rsidRDefault="006E3C5C" w:rsidP="006E3C5C">
      <w:pPr>
        <w:pStyle w:val="Default"/>
        <w:ind w:left="360"/>
        <w:jc w:val="both"/>
      </w:pPr>
    </w:p>
    <w:p w14:paraId="2D2A7DE9" w14:textId="77777777" w:rsidR="006E3C5C" w:rsidRPr="00C55491" w:rsidRDefault="006E3C5C" w:rsidP="006E3C5C">
      <w:pPr>
        <w:pStyle w:val="Default"/>
        <w:numPr>
          <w:ilvl w:val="0"/>
          <w:numId w:val="3"/>
        </w:numPr>
        <w:jc w:val="both"/>
      </w:pPr>
      <w:r w:rsidRPr="00C55491">
        <w:t xml:space="preserve">To promote safe practice and challenge poor and unsafe practice </w:t>
      </w:r>
    </w:p>
    <w:p w14:paraId="522D11C2" w14:textId="77777777" w:rsidR="006E3C5C" w:rsidRPr="00C55491" w:rsidRDefault="006E3C5C" w:rsidP="006E3C5C">
      <w:pPr>
        <w:pStyle w:val="Default"/>
        <w:ind w:left="360"/>
        <w:jc w:val="both"/>
      </w:pPr>
    </w:p>
    <w:p w14:paraId="260F2F92" w14:textId="77777777" w:rsidR="006E3C5C" w:rsidRPr="00C55491" w:rsidRDefault="006E3C5C" w:rsidP="006E3C5C">
      <w:pPr>
        <w:pStyle w:val="Default"/>
        <w:numPr>
          <w:ilvl w:val="0"/>
          <w:numId w:val="3"/>
        </w:numPr>
        <w:jc w:val="both"/>
      </w:pPr>
      <w:r w:rsidRPr="00C55491">
        <w:t xml:space="preserve">To develop and promote effective working relationships with other agencies involved with safeguarding and promoting the welfare of children. </w:t>
      </w:r>
    </w:p>
    <w:p w14:paraId="2FA0C3B0" w14:textId="77777777" w:rsidR="006E3C5C" w:rsidRPr="00C55491" w:rsidRDefault="006E3C5C" w:rsidP="006E3C5C">
      <w:pPr>
        <w:pStyle w:val="Default"/>
        <w:ind w:left="753"/>
        <w:jc w:val="both"/>
      </w:pPr>
    </w:p>
    <w:p w14:paraId="45801400" w14:textId="77777777" w:rsidR="006E3C5C" w:rsidRPr="00C55491" w:rsidRDefault="006E3C5C" w:rsidP="006E3C5C">
      <w:pPr>
        <w:pStyle w:val="Default"/>
        <w:numPr>
          <w:ilvl w:val="0"/>
          <w:numId w:val="3"/>
        </w:numPr>
        <w:jc w:val="both"/>
      </w:pPr>
      <w:r w:rsidRPr="00C55491">
        <w:t>To ensure that all adults working within the company have been checked as to their suitability to work with children.</w:t>
      </w:r>
    </w:p>
    <w:p w14:paraId="5D8C0E67" w14:textId="77777777" w:rsidR="006E3C5C" w:rsidRPr="00C55491" w:rsidRDefault="006E3C5C" w:rsidP="006E3C5C">
      <w:pPr>
        <w:pStyle w:val="Default"/>
        <w:jc w:val="both"/>
      </w:pPr>
    </w:p>
    <w:p w14:paraId="61116D6B" w14:textId="77777777" w:rsidR="006E3C5C" w:rsidRPr="00C55491" w:rsidRDefault="006E3C5C" w:rsidP="006E3C5C">
      <w:pPr>
        <w:pStyle w:val="Body"/>
        <w:numPr>
          <w:ilvl w:val="0"/>
          <w:numId w:val="3"/>
        </w:numPr>
        <w:spacing w:after="0"/>
        <w:jc w:val="both"/>
        <w:rPr>
          <w:rFonts w:ascii="Arial" w:hAnsi="Arial" w:cs="Arial"/>
          <w:sz w:val="24"/>
          <w:szCs w:val="24"/>
        </w:rPr>
      </w:pPr>
      <w:r w:rsidRPr="00C55491">
        <w:rPr>
          <w:rFonts w:ascii="Arial" w:eastAsia="Arial" w:hAnsi="Arial" w:cs="Arial"/>
          <w:sz w:val="24"/>
          <w:szCs w:val="24"/>
        </w:rPr>
        <w:t>Creating an environment where children feel s</w:t>
      </w:r>
      <w:r w:rsidRPr="00C55491">
        <w:rPr>
          <w:rFonts w:ascii="Arial" w:hAnsi="Arial" w:cs="Arial"/>
          <w:sz w:val="24"/>
          <w:szCs w:val="24"/>
        </w:rPr>
        <w:t>afe and secure to</w:t>
      </w:r>
      <w:r w:rsidRPr="00C55491">
        <w:rPr>
          <w:rFonts w:ascii="Arial" w:eastAsia="Arial" w:hAnsi="Arial" w:cs="Arial"/>
          <w:sz w:val="24"/>
          <w:szCs w:val="24"/>
        </w:rPr>
        <w:t xml:space="preserve"> </w:t>
      </w:r>
      <w:r w:rsidRPr="00C55491">
        <w:rPr>
          <w:rFonts w:ascii="Arial" w:hAnsi="Arial" w:cs="Arial"/>
          <w:sz w:val="24"/>
          <w:szCs w:val="24"/>
        </w:rPr>
        <w:t>have their viewpoints valued a</w:t>
      </w:r>
      <w:r w:rsidRPr="00C55491">
        <w:rPr>
          <w:rFonts w:ascii="Arial" w:hAnsi="Arial" w:cs="Arial"/>
          <w:bCs/>
          <w:iCs/>
          <w:sz w:val="24"/>
          <w:szCs w:val="24"/>
        </w:rPr>
        <w:t>nd are encouraged to talk/communicate while being listened to.</w:t>
      </w:r>
    </w:p>
    <w:p w14:paraId="749F8034" w14:textId="77777777" w:rsidR="006E3C5C" w:rsidRPr="00C55491" w:rsidRDefault="006E3C5C" w:rsidP="006E3C5C">
      <w:pPr>
        <w:pStyle w:val="Default"/>
        <w:ind w:left="360"/>
        <w:jc w:val="both"/>
      </w:pPr>
    </w:p>
    <w:p w14:paraId="26063F08" w14:textId="77777777" w:rsidR="006E3C5C" w:rsidRPr="00C55491" w:rsidRDefault="006E3C5C" w:rsidP="006E3C5C">
      <w:pPr>
        <w:pStyle w:val="Default"/>
        <w:numPr>
          <w:ilvl w:val="0"/>
          <w:numId w:val="3"/>
        </w:numPr>
        <w:jc w:val="both"/>
      </w:pPr>
      <w:r w:rsidRPr="00C55491">
        <w:t xml:space="preserve">To integrate opportunities into </w:t>
      </w:r>
      <w:r>
        <w:t>the services offered</w:t>
      </w:r>
      <w:r w:rsidRPr="00C55491">
        <w:t xml:space="preserve"> for children to develop the skills they need to recognise and stay safe from abu</w:t>
      </w:r>
      <w:r>
        <w:t xml:space="preserve">se. </w:t>
      </w:r>
    </w:p>
    <w:p w14:paraId="58ACDE5C" w14:textId="77777777" w:rsidR="006E3C5C" w:rsidRPr="00C55491" w:rsidRDefault="006E3C5C" w:rsidP="006E3C5C">
      <w:pPr>
        <w:pStyle w:val="Default"/>
        <w:ind w:left="360"/>
        <w:jc w:val="both"/>
      </w:pPr>
    </w:p>
    <w:p w14:paraId="7ADB620F" w14:textId="77777777" w:rsidR="006E3C5C" w:rsidRPr="00C55491" w:rsidRDefault="006E3C5C" w:rsidP="006E3C5C">
      <w:pPr>
        <w:pStyle w:val="Default"/>
        <w:numPr>
          <w:ilvl w:val="0"/>
          <w:numId w:val="3"/>
        </w:numPr>
        <w:jc w:val="both"/>
      </w:pPr>
      <w:r w:rsidRPr="00C55491">
        <w:t xml:space="preserve">To take account of and inform policy in related areas, such as anti-bullying; discipline and behaviour; health and safety; </w:t>
      </w:r>
      <w:r w:rsidRPr="00B703F0">
        <w:rPr>
          <w:highlight w:val="yellow"/>
        </w:rPr>
        <w:t>restraint procedures;</w:t>
      </w:r>
      <w:r w:rsidRPr="00C55491">
        <w:t xml:space="preserve"> procedures for dealing with allegations against staff and recruitment practice. </w:t>
      </w:r>
    </w:p>
    <w:p w14:paraId="4D4DD634" w14:textId="77777777" w:rsidR="006E3C5C" w:rsidRPr="00C55491" w:rsidRDefault="006E3C5C" w:rsidP="006E3C5C">
      <w:pPr>
        <w:jc w:val="both"/>
        <w:rPr>
          <w:rFonts w:ascii="Arial" w:eastAsia="Arial" w:hAnsi="Arial" w:cs="Arial"/>
          <w:b/>
          <w:bCs/>
        </w:rPr>
      </w:pPr>
    </w:p>
    <w:p w14:paraId="3E1F735D" w14:textId="77777777" w:rsidR="006E3C5C" w:rsidRPr="00C55491" w:rsidRDefault="006E3C5C" w:rsidP="006E3C5C">
      <w:pPr>
        <w:pStyle w:val="Body"/>
        <w:spacing w:after="120"/>
        <w:jc w:val="both"/>
        <w:rPr>
          <w:rFonts w:ascii="Arial" w:eastAsia="Arial" w:hAnsi="Arial" w:cs="Arial"/>
          <w:sz w:val="24"/>
          <w:szCs w:val="24"/>
        </w:rPr>
      </w:pPr>
      <w:r w:rsidRPr="00C55491">
        <w:rPr>
          <w:rFonts w:ascii="Arial" w:hAnsi="Arial" w:cs="Arial"/>
          <w:sz w:val="24"/>
          <w:szCs w:val="24"/>
        </w:rPr>
        <w:t xml:space="preserve">The </w:t>
      </w:r>
      <w:r w:rsidRPr="00C55491">
        <w:rPr>
          <w:rFonts w:ascii="Arial" w:hAnsi="Arial" w:cs="Arial"/>
          <w:b/>
          <w:bCs/>
          <w:sz w:val="24"/>
          <w:szCs w:val="24"/>
        </w:rPr>
        <w:t>Designated Safeguarding Lead’s</w:t>
      </w:r>
      <w:r w:rsidRPr="00C55491">
        <w:rPr>
          <w:rFonts w:ascii="Arial" w:hAnsi="Arial" w:cs="Arial"/>
          <w:sz w:val="24"/>
          <w:szCs w:val="24"/>
        </w:rPr>
        <w:t xml:space="preserve"> (DSL) are:</w:t>
      </w:r>
    </w:p>
    <w:p w14:paraId="579994E5" w14:textId="77777777" w:rsidR="006E3C5C" w:rsidRPr="00C55491" w:rsidRDefault="006E3C5C" w:rsidP="006E3C5C">
      <w:pPr>
        <w:pStyle w:val="ListParagraph"/>
        <w:numPr>
          <w:ilvl w:val="0"/>
          <w:numId w:val="4"/>
        </w:numPr>
        <w:pBdr>
          <w:top w:val="nil"/>
          <w:left w:val="nil"/>
          <w:bottom w:val="nil"/>
          <w:right w:val="nil"/>
          <w:between w:val="nil"/>
          <w:bar w:val="nil"/>
        </w:pBdr>
        <w:spacing w:after="120" w:line="240" w:lineRule="auto"/>
        <w:ind w:left="765" w:hanging="360"/>
        <w:contextualSpacing w:val="0"/>
        <w:jc w:val="both"/>
        <w:rPr>
          <w:rFonts w:ascii="Arial" w:eastAsia="Arial" w:hAnsi="Arial" w:cs="Arial"/>
          <w:sz w:val="24"/>
          <w:szCs w:val="24"/>
        </w:rPr>
      </w:pPr>
      <w:r>
        <w:rPr>
          <w:rFonts w:ascii="Arial" w:hAnsi="Arial" w:cs="Arial"/>
          <w:b/>
          <w:bCs/>
          <w:sz w:val="24"/>
          <w:szCs w:val="24"/>
        </w:rPr>
        <w:t>Thomas Littlewood</w:t>
      </w:r>
      <w:r w:rsidRPr="00C55491">
        <w:rPr>
          <w:rFonts w:ascii="Arial" w:hAnsi="Arial" w:cs="Arial"/>
          <w:b/>
          <w:bCs/>
          <w:sz w:val="24"/>
          <w:szCs w:val="24"/>
        </w:rPr>
        <w:t xml:space="preserve"> – Director - </w:t>
      </w:r>
      <w:r>
        <w:rPr>
          <w:rFonts w:ascii="Arial" w:hAnsi="Arial" w:cs="Arial"/>
          <w:b/>
          <w:bCs/>
          <w:sz w:val="24"/>
          <w:szCs w:val="24"/>
        </w:rPr>
        <w:t>07769033144</w:t>
      </w:r>
    </w:p>
    <w:p w14:paraId="39F1F46D" w14:textId="77777777" w:rsidR="006E3C5C" w:rsidRPr="00B703F0" w:rsidRDefault="006E3C5C" w:rsidP="006E3C5C">
      <w:pPr>
        <w:pStyle w:val="ListParagraph"/>
        <w:numPr>
          <w:ilvl w:val="0"/>
          <w:numId w:val="5"/>
        </w:numPr>
        <w:pBdr>
          <w:top w:val="nil"/>
          <w:left w:val="nil"/>
          <w:bottom w:val="nil"/>
          <w:right w:val="nil"/>
          <w:between w:val="nil"/>
          <w:bar w:val="nil"/>
        </w:pBdr>
        <w:spacing w:after="120" w:line="240" w:lineRule="auto"/>
        <w:ind w:left="765" w:hanging="360"/>
        <w:contextualSpacing w:val="0"/>
        <w:jc w:val="both"/>
        <w:rPr>
          <w:rFonts w:ascii="Arial" w:eastAsia="Arial" w:hAnsi="Arial" w:cs="Arial"/>
          <w:b/>
          <w:sz w:val="24"/>
          <w:szCs w:val="24"/>
          <w:highlight w:val="yellow"/>
        </w:rPr>
      </w:pPr>
      <w:r w:rsidRPr="00B703F0">
        <w:rPr>
          <w:rFonts w:ascii="Arial" w:hAnsi="Arial" w:cs="Arial"/>
          <w:b/>
          <w:bCs/>
          <w:sz w:val="24"/>
          <w:szCs w:val="24"/>
          <w:highlight w:val="yellow"/>
        </w:rPr>
        <w:t>Jessica Gibbs – Camp Manager 0774571346</w:t>
      </w:r>
      <w:r>
        <w:rPr>
          <w:rFonts w:ascii="Arial" w:hAnsi="Arial" w:cs="Arial"/>
          <w:b/>
          <w:bCs/>
          <w:sz w:val="24"/>
          <w:szCs w:val="24"/>
          <w:highlight w:val="yellow"/>
        </w:rPr>
        <w:t>9</w:t>
      </w:r>
    </w:p>
    <w:p w14:paraId="123ACE45" w14:textId="77777777" w:rsidR="006E3C5C" w:rsidRDefault="006E3C5C" w:rsidP="006E3C5C">
      <w:pPr>
        <w:pStyle w:val="Body"/>
        <w:jc w:val="both"/>
        <w:rPr>
          <w:rFonts w:ascii="Arial" w:hAnsi="Arial" w:cs="Arial"/>
          <w:b/>
          <w:bCs/>
          <w:iCs/>
          <w:sz w:val="24"/>
          <w:szCs w:val="24"/>
        </w:rPr>
      </w:pPr>
    </w:p>
    <w:p w14:paraId="7507EA48" w14:textId="77777777" w:rsidR="006E3C5C" w:rsidRPr="00C55491" w:rsidRDefault="006E3C5C" w:rsidP="006E3C5C">
      <w:pPr>
        <w:pStyle w:val="Body"/>
        <w:jc w:val="both"/>
        <w:rPr>
          <w:rFonts w:ascii="Arial" w:eastAsia="Arial" w:hAnsi="Arial" w:cs="Arial"/>
          <w:b/>
          <w:bCs/>
          <w:iCs/>
          <w:sz w:val="24"/>
          <w:szCs w:val="24"/>
        </w:rPr>
      </w:pPr>
      <w:r w:rsidRPr="00C55491">
        <w:rPr>
          <w:rFonts w:ascii="Arial" w:hAnsi="Arial" w:cs="Arial"/>
          <w:b/>
          <w:bCs/>
          <w:iCs/>
          <w:sz w:val="24"/>
          <w:szCs w:val="24"/>
        </w:rPr>
        <w:t>In all instances the Senior Leader dealing with the concern is to liaise with the Designated Safeguarding Lead (DSL). Contact numbers for DSL staff are to be shared to enable effective communication.</w:t>
      </w:r>
    </w:p>
    <w:p w14:paraId="4BB3B55B" w14:textId="77777777" w:rsidR="006E3C5C" w:rsidRPr="00C55491" w:rsidRDefault="006E3C5C" w:rsidP="006E3C5C">
      <w:pPr>
        <w:pStyle w:val="Body"/>
        <w:jc w:val="both"/>
        <w:rPr>
          <w:rFonts w:ascii="Arial" w:hAnsi="Arial" w:cs="Arial"/>
          <w:b/>
          <w:bCs/>
          <w:iCs/>
          <w:sz w:val="24"/>
          <w:szCs w:val="24"/>
        </w:rPr>
      </w:pPr>
      <w:r w:rsidRPr="00C55491">
        <w:rPr>
          <w:rFonts w:ascii="Arial" w:hAnsi="Arial" w:cs="Arial"/>
          <w:b/>
          <w:bCs/>
          <w:iCs/>
          <w:sz w:val="24"/>
          <w:szCs w:val="24"/>
        </w:rPr>
        <w:t>Safeguarding concerns regarding one of the Designated Safeguarding Leads should be referred immediately to either of the other Leads.</w:t>
      </w:r>
    </w:p>
    <w:p w14:paraId="48413ECC" w14:textId="77777777" w:rsidR="006E3C5C" w:rsidRPr="00C55491" w:rsidRDefault="006E3C5C" w:rsidP="006E3C5C">
      <w:pPr>
        <w:pStyle w:val="Body"/>
        <w:rPr>
          <w:rFonts w:ascii="Arial" w:eastAsia="Arial" w:hAnsi="Arial" w:cs="Arial"/>
          <w:b/>
          <w:bCs/>
          <w:sz w:val="24"/>
          <w:szCs w:val="24"/>
        </w:rPr>
      </w:pPr>
      <w:r w:rsidRPr="00C55491">
        <w:rPr>
          <w:rFonts w:ascii="Arial" w:hAnsi="Arial" w:cs="Arial"/>
          <w:b/>
          <w:bCs/>
          <w:sz w:val="24"/>
          <w:szCs w:val="24"/>
        </w:rPr>
        <w:t xml:space="preserve">The Role of the Designated Safeguarding Lead </w:t>
      </w:r>
      <w:r w:rsidRPr="00C55491">
        <w:rPr>
          <w:rFonts w:ascii="Arial" w:hAnsi="Arial" w:cs="Arial"/>
          <w:b/>
          <w:bCs/>
          <w:color w:val="auto"/>
          <w:sz w:val="24"/>
          <w:szCs w:val="24"/>
        </w:rPr>
        <w:t>(DSL)</w:t>
      </w:r>
    </w:p>
    <w:p w14:paraId="0A12F0AE" w14:textId="77777777" w:rsidR="006E3C5C" w:rsidRPr="00C55491" w:rsidRDefault="006E3C5C" w:rsidP="006E3C5C">
      <w:pPr>
        <w:pStyle w:val="Body"/>
        <w:spacing w:after="0"/>
        <w:ind w:left="720" w:hanging="720"/>
        <w:jc w:val="both"/>
        <w:rPr>
          <w:rFonts w:ascii="Arial" w:eastAsia="Arial" w:hAnsi="Arial" w:cs="Arial"/>
          <w:sz w:val="24"/>
          <w:szCs w:val="24"/>
        </w:rPr>
      </w:pPr>
      <w:r w:rsidRPr="00C55491">
        <w:rPr>
          <w:rFonts w:ascii="Arial" w:hAnsi="Arial" w:cs="Arial"/>
          <w:sz w:val="24"/>
          <w:szCs w:val="24"/>
        </w:rPr>
        <w:t>•</w:t>
      </w:r>
      <w:r w:rsidRPr="00C55491">
        <w:rPr>
          <w:rFonts w:ascii="Arial" w:eastAsia="Arial" w:hAnsi="Arial" w:cs="Arial"/>
          <w:sz w:val="24"/>
          <w:szCs w:val="24"/>
        </w:rPr>
        <w:tab/>
        <w:t xml:space="preserve">To refer </w:t>
      </w:r>
      <w:proofErr w:type="gramStart"/>
      <w:r w:rsidRPr="00C55491">
        <w:rPr>
          <w:rFonts w:ascii="Arial" w:eastAsia="Arial" w:hAnsi="Arial" w:cs="Arial"/>
          <w:sz w:val="24"/>
          <w:szCs w:val="24"/>
        </w:rPr>
        <w:t>promptly</w:t>
      </w:r>
      <w:proofErr w:type="gramEnd"/>
      <w:r w:rsidRPr="00C55491">
        <w:rPr>
          <w:rFonts w:ascii="Arial" w:eastAsia="Arial" w:hAnsi="Arial" w:cs="Arial"/>
          <w:sz w:val="24"/>
          <w:szCs w:val="24"/>
        </w:rPr>
        <w:t xml:space="preserve"> all cases of suspected child abuse to the local Social Services department using ‘Working Together to Safeguard Children’ 2016.</w:t>
      </w:r>
    </w:p>
    <w:p w14:paraId="13A7EB27" w14:textId="77777777" w:rsidR="006E3C5C" w:rsidRPr="00C55491" w:rsidRDefault="006E3C5C" w:rsidP="006E3C5C">
      <w:pPr>
        <w:pStyle w:val="Body"/>
        <w:spacing w:after="0"/>
        <w:jc w:val="both"/>
        <w:rPr>
          <w:rFonts w:ascii="Arial" w:eastAsia="Arial" w:hAnsi="Arial" w:cs="Arial"/>
          <w:sz w:val="24"/>
          <w:szCs w:val="24"/>
        </w:rPr>
      </w:pPr>
      <w:r w:rsidRPr="00C55491">
        <w:rPr>
          <w:rFonts w:ascii="Arial" w:hAnsi="Arial" w:cs="Arial"/>
          <w:sz w:val="24"/>
          <w:szCs w:val="24"/>
        </w:rPr>
        <w:t>•</w:t>
      </w:r>
      <w:r w:rsidRPr="00C55491">
        <w:rPr>
          <w:rFonts w:ascii="Arial" w:eastAsia="Arial" w:hAnsi="Arial" w:cs="Arial"/>
          <w:sz w:val="24"/>
          <w:szCs w:val="24"/>
        </w:rPr>
        <w:tab/>
        <w:t xml:space="preserve">To co-ordinate action where child abuse is suspected. </w:t>
      </w:r>
    </w:p>
    <w:p w14:paraId="2BF4E387" w14:textId="77777777" w:rsidR="006E3C5C" w:rsidRPr="00C55491" w:rsidRDefault="006E3C5C" w:rsidP="006E3C5C">
      <w:pPr>
        <w:pStyle w:val="Body"/>
        <w:spacing w:after="0"/>
        <w:ind w:left="720" w:hanging="720"/>
        <w:jc w:val="both"/>
        <w:rPr>
          <w:rFonts w:ascii="Arial" w:eastAsia="Arial" w:hAnsi="Arial" w:cs="Arial"/>
          <w:sz w:val="24"/>
          <w:szCs w:val="24"/>
        </w:rPr>
      </w:pPr>
      <w:r w:rsidRPr="00C55491">
        <w:rPr>
          <w:rFonts w:ascii="Arial" w:hAnsi="Arial" w:cs="Arial"/>
          <w:sz w:val="24"/>
          <w:szCs w:val="24"/>
        </w:rPr>
        <w:t>•</w:t>
      </w:r>
      <w:r w:rsidRPr="00C55491">
        <w:rPr>
          <w:rFonts w:ascii="Arial" w:eastAsia="Arial" w:hAnsi="Arial" w:cs="Arial"/>
          <w:sz w:val="24"/>
          <w:szCs w:val="24"/>
        </w:rPr>
        <w:tab/>
        <w:t>To attend case conferences or nominate an appropriate member of staff to attend on their behalf.</w:t>
      </w:r>
    </w:p>
    <w:p w14:paraId="6CC979E6" w14:textId="77777777" w:rsidR="006E3C5C" w:rsidRPr="00C55491" w:rsidRDefault="006E3C5C" w:rsidP="006E3C5C">
      <w:pPr>
        <w:pStyle w:val="Body"/>
        <w:spacing w:after="0"/>
        <w:ind w:left="720" w:hanging="720"/>
        <w:jc w:val="both"/>
        <w:rPr>
          <w:rFonts w:ascii="Arial" w:eastAsia="Arial" w:hAnsi="Arial" w:cs="Arial"/>
          <w:sz w:val="24"/>
          <w:szCs w:val="24"/>
        </w:rPr>
      </w:pPr>
      <w:r w:rsidRPr="00C55491">
        <w:rPr>
          <w:rFonts w:ascii="Arial" w:hAnsi="Arial" w:cs="Arial"/>
          <w:sz w:val="24"/>
          <w:szCs w:val="24"/>
        </w:rPr>
        <w:t>•</w:t>
      </w:r>
      <w:r w:rsidRPr="00C55491">
        <w:rPr>
          <w:rFonts w:ascii="Arial" w:eastAsia="Arial" w:hAnsi="Arial" w:cs="Arial"/>
          <w:sz w:val="24"/>
          <w:szCs w:val="24"/>
        </w:rPr>
        <w:tab/>
        <w:t xml:space="preserve">To maintain records of case conferences and other sensitive information in a secure, locked, and confidential file and to disseminate the information only on a 'need to know basis'. </w:t>
      </w:r>
    </w:p>
    <w:p w14:paraId="08564DD1" w14:textId="77777777" w:rsidR="006E3C5C" w:rsidRPr="00C55491" w:rsidRDefault="006E3C5C" w:rsidP="006E3C5C">
      <w:pPr>
        <w:pStyle w:val="Body"/>
        <w:spacing w:after="0"/>
        <w:ind w:left="720" w:hanging="720"/>
        <w:jc w:val="both"/>
        <w:rPr>
          <w:rFonts w:ascii="Arial" w:eastAsia="Arial" w:hAnsi="Arial" w:cs="Arial"/>
          <w:sz w:val="24"/>
          <w:szCs w:val="24"/>
        </w:rPr>
      </w:pPr>
      <w:r w:rsidRPr="00C55491">
        <w:rPr>
          <w:rFonts w:ascii="Arial" w:hAnsi="Arial" w:cs="Arial"/>
          <w:sz w:val="24"/>
          <w:szCs w:val="24"/>
        </w:rPr>
        <w:t>•</w:t>
      </w:r>
      <w:r w:rsidRPr="00C55491">
        <w:rPr>
          <w:rFonts w:ascii="Arial" w:eastAsia="Arial" w:hAnsi="Arial" w:cs="Arial"/>
          <w:sz w:val="24"/>
          <w:szCs w:val="24"/>
        </w:rPr>
        <w:tab/>
        <w:t>To maintain and update as necessary Safeguarding procedures in line with up-to-date guidance and legislation and to ensure that staff are aware of and have access to the government guidance ‘Working Together to Safeguard Children’ 2015.</w:t>
      </w:r>
    </w:p>
    <w:p w14:paraId="71F3F5B5" w14:textId="77777777" w:rsidR="006E3C5C" w:rsidRPr="00C55491" w:rsidRDefault="006E3C5C" w:rsidP="006E3C5C">
      <w:pPr>
        <w:pStyle w:val="Body"/>
        <w:spacing w:after="0"/>
        <w:ind w:left="720" w:hanging="720"/>
        <w:jc w:val="both"/>
        <w:rPr>
          <w:rFonts w:ascii="Arial" w:hAnsi="Arial" w:cs="Arial"/>
          <w:sz w:val="24"/>
          <w:szCs w:val="24"/>
        </w:rPr>
      </w:pPr>
      <w:r w:rsidRPr="00C55491">
        <w:rPr>
          <w:rFonts w:ascii="Arial" w:hAnsi="Arial" w:cs="Arial"/>
          <w:sz w:val="24"/>
          <w:szCs w:val="24"/>
        </w:rPr>
        <w:t>•</w:t>
      </w:r>
      <w:r w:rsidRPr="00C55491">
        <w:rPr>
          <w:rFonts w:ascii="Arial" w:eastAsia="Arial" w:hAnsi="Arial" w:cs="Arial"/>
          <w:sz w:val="24"/>
          <w:szCs w:val="24"/>
        </w:rPr>
        <w:tab/>
        <w:t>To organize regular training regarding Child Protection</w:t>
      </w:r>
      <w:r w:rsidRPr="00C55491">
        <w:rPr>
          <w:rFonts w:ascii="Arial" w:hAnsi="Arial" w:cs="Arial"/>
          <w:sz w:val="24"/>
          <w:szCs w:val="24"/>
        </w:rPr>
        <w:t xml:space="preserve"> for </w:t>
      </w:r>
      <w:proofErr w:type="gramStart"/>
      <w:r w:rsidRPr="00C55491">
        <w:rPr>
          <w:rFonts w:ascii="Arial" w:hAnsi="Arial" w:cs="Arial"/>
          <w:sz w:val="24"/>
          <w:szCs w:val="24"/>
        </w:rPr>
        <w:t>staff</w:t>
      </w:r>
      <w:proofErr w:type="gramEnd"/>
      <w:r w:rsidRPr="00C55491">
        <w:rPr>
          <w:rFonts w:ascii="Arial" w:hAnsi="Arial" w:cs="Arial"/>
          <w:sz w:val="24"/>
          <w:szCs w:val="24"/>
        </w:rPr>
        <w:t xml:space="preserve"> ensuring new staff access this training promptly.</w:t>
      </w:r>
    </w:p>
    <w:p w14:paraId="37261618" w14:textId="77777777" w:rsidR="006E3C5C" w:rsidRPr="00C55491" w:rsidRDefault="006E3C5C" w:rsidP="006E3C5C">
      <w:pPr>
        <w:pStyle w:val="Body"/>
        <w:spacing w:after="0"/>
        <w:ind w:left="720" w:hanging="720"/>
        <w:jc w:val="both"/>
        <w:rPr>
          <w:rFonts w:ascii="Arial" w:eastAsia="Arial" w:hAnsi="Arial" w:cs="Arial"/>
          <w:sz w:val="24"/>
          <w:szCs w:val="24"/>
        </w:rPr>
      </w:pPr>
      <w:r w:rsidRPr="00C55491">
        <w:rPr>
          <w:rFonts w:ascii="Arial" w:hAnsi="Arial" w:cs="Arial"/>
          <w:sz w:val="24"/>
          <w:szCs w:val="24"/>
        </w:rPr>
        <w:t>•</w:t>
      </w:r>
      <w:r w:rsidRPr="00C55491">
        <w:rPr>
          <w:rFonts w:ascii="Arial" w:eastAsia="Arial" w:hAnsi="Arial" w:cs="Arial"/>
          <w:sz w:val="24"/>
          <w:szCs w:val="24"/>
        </w:rPr>
        <w:tab/>
        <w:t xml:space="preserve">To keep up to date with current practice and procedures by participating in training opportunities wherever possible and to attend DSL training every 3 years as a minimum. </w:t>
      </w:r>
    </w:p>
    <w:p w14:paraId="4B2A5B94" w14:textId="77777777" w:rsidR="006E3C5C" w:rsidRPr="00C55491" w:rsidRDefault="006E3C5C" w:rsidP="006E3C5C">
      <w:pPr>
        <w:pStyle w:val="Body"/>
        <w:spacing w:after="0"/>
        <w:ind w:left="720" w:hanging="720"/>
        <w:jc w:val="both"/>
        <w:rPr>
          <w:rFonts w:ascii="Arial" w:eastAsia="Arial" w:hAnsi="Arial" w:cs="Arial"/>
          <w:sz w:val="24"/>
          <w:szCs w:val="24"/>
        </w:rPr>
      </w:pPr>
      <w:r w:rsidRPr="00C55491">
        <w:rPr>
          <w:rFonts w:ascii="Arial" w:hAnsi="Arial" w:cs="Arial"/>
          <w:sz w:val="24"/>
          <w:szCs w:val="24"/>
        </w:rPr>
        <w:t>•</w:t>
      </w:r>
      <w:r w:rsidRPr="00C55491">
        <w:rPr>
          <w:rFonts w:ascii="Arial" w:eastAsia="Arial" w:hAnsi="Arial" w:cs="Arial"/>
          <w:sz w:val="24"/>
          <w:szCs w:val="24"/>
        </w:rPr>
        <w:tab/>
        <w:t>To ensure all staff and volunteers are DBS checked to enhanced level.</w:t>
      </w:r>
    </w:p>
    <w:p w14:paraId="330813D5" w14:textId="77777777" w:rsidR="006E3C5C" w:rsidRPr="00C55491" w:rsidRDefault="006E3C5C" w:rsidP="006E3C5C">
      <w:pPr>
        <w:autoSpaceDE w:val="0"/>
        <w:autoSpaceDN w:val="0"/>
        <w:adjustRightInd w:val="0"/>
        <w:jc w:val="both"/>
        <w:rPr>
          <w:rFonts w:ascii="Arial" w:eastAsia="Arial" w:hAnsi="Arial" w:cs="Arial"/>
          <w:color w:val="000000"/>
          <w:u w:color="000000"/>
          <w:lang w:eastAsia="en-GB"/>
        </w:rPr>
      </w:pPr>
    </w:p>
    <w:p w14:paraId="57EDAEC4" w14:textId="77777777" w:rsidR="006E3C5C" w:rsidRPr="00C55491" w:rsidRDefault="006E3C5C" w:rsidP="006E3C5C">
      <w:pPr>
        <w:autoSpaceDE w:val="0"/>
        <w:autoSpaceDN w:val="0"/>
        <w:adjustRightInd w:val="0"/>
        <w:spacing w:after="120"/>
        <w:rPr>
          <w:rFonts w:ascii="Arial" w:hAnsi="Arial" w:cs="Arial"/>
          <w:b/>
          <w:bCs/>
          <w:color w:val="000000"/>
          <w:u w:color="000000"/>
          <w:lang w:eastAsia="en-GB"/>
        </w:rPr>
      </w:pPr>
      <w:r w:rsidRPr="00C55491">
        <w:rPr>
          <w:rFonts w:ascii="Arial" w:hAnsi="Arial" w:cs="Arial"/>
          <w:b/>
          <w:bCs/>
          <w:color w:val="000000"/>
          <w:u w:color="000000"/>
          <w:lang w:eastAsia="en-GB"/>
        </w:rPr>
        <w:t xml:space="preserve">The role of all staff (Contracted and </w:t>
      </w:r>
      <w:r>
        <w:rPr>
          <w:rFonts w:ascii="Arial" w:hAnsi="Arial" w:cs="Arial"/>
          <w:b/>
          <w:bCs/>
          <w:color w:val="000000"/>
          <w:u w:color="000000"/>
          <w:lang w:eastAsia="en-GB"/>
        </w:rPr>
        <w:t>volunteers</w:t>
      </w:r>
      <w:r w:rsidRPr="00C55491">
        <w:rPr>
          <w:rFonts w:ascii="Arial" w:hAnsi="Arial" w:cs="Arial"/>
          <w:b/>
          <w:bCs/>
          <w:color w:val="000000"/>
          <w:u w:color="000000"/>
          <w:lang w:eastAsia="en-GB"/>
        </w:rPr>
        <w:t>)</w:t>
      </w:r>
    </w:p>
    <w:p w14:paraId="54566D9E" w14:textId="77777777" w:rsidR="006E3C5C" w:rsidRPr="00C55491" w:rsidRDefault="006E3C5C" w:rsidP="006E3C5C">
      <w:pPr>
        <w:pStyle w:val="ListParagraph"/>
        <w:numPr>
          <w:ilvl w:val="0"/>
          <w:numId w:val="19"/>
        </w:numPr>
        <w:autoSpaceDE w:val="0"/>
        <w:autoSpaceDN w:val="0"/>
        <w:adjustRightInd w:val="0"/>
        <w:spacing w:after="200" w:line="276" w:lineRule="auto"/>
        <w:ind w:hanging="720"/>
        <w:contextualSpacing w:val="0"/>
        <w:rPr>
          <w:rFonts w:ascii="Arial" w:eastAsia="Arial" w:hAnsi="Arial" w:cs="Arial"/>
          <w:sz w:val="24"/>
          <w:szCs w:val="24"/>
        </w:rPr>
      </w:pPr>
      <w:r w:rsidRPr="00C55491">
        <w:rPr>
          <w:rFonts w:ascii="Arial" w:eastAsia="Arial" w:hAnsi="Arial" w:cs="Arial"/>
          <w:sz w:val="24"/>
          <w:szCs w:val="24"/>
        </w:rPr>
        <w:t xml:space="preserve">All staff will be made aware of and have access to the Company’s Safeguarding Policy, </w:t>
      </w:r>
      <w:proofErr w:type="gramStart"/>
      <w:r w:rsidRPr="00C55491">
        <w:rPr>
          <w:rFonts w:ascii="Arial" w:eastAsia="Arial" w:hAnsi="Arial" w:cs="Arial"/>
          <w:sz w:val="24"/>
          <w:szCs w:val="24"/>
        </w:rPr>
        <w:t>protocols</w:t>
      </w:r>
      <w:proofErr w:type="gramEnd"/>
      <w:r w:rsidRPr="00C55491">
        <w:rPr>
          <w:rFonts w:ascii="Arial" w:eastAsia="Arial" w:hAnsi="Arial" w:cs="Arial"/>
          <w:sz w:val="24"/>
          <w:szCs w:val="24"/>
        </w:rPr>
        <w:t xml:space="preserve"> and procedures. </w:t>
      </w:r>
    </w:p>
    <w:p w14:paraId="12B82D21" w14:textId="77777777" w:rsidR="006E3C5C" w:rsidRPr="00C55491" w:rsidRDefault="006E3C5C" w:rsidP="006E3C5C">
      <w:pPr>
        <w:pStyle w:val="ListParagraph"/>
        <w:numPr>
          <w:ilvl w:val="0"/>
          <w:numId w:val="19"/>
        </w:numPr>
        <w:autoSpaceDE w:val="0"/>
        <w:autoSpaceDN w:val="0"/>
        <w:adjustRightInd w:val="0"/>
        <w:spacing w:after="200" w:line="276" w:lineRule="auto"/>
        <w:ind w:hanging="720"/>
        <w:contextualSpacing w:val="0"/>
        <w:rPr>
          <w:rFonts w:ascii="Arial" w:eastAsia="Arial" w:hAnsi="Arial" w:cs="Arial"/>
          <w:sz w:val="24"/>
          <w:szCs w:val="24"/>
        </w:rPr>
      </w:pPr>
      <w:r w:rsidRPr="00C55491">
        <w:rPr>
          <w:rFonts w:ascii="Arial" w:eastAsia="Arial" w:hAnsi="Arial" w:cs="Arial"/>
          <w:sz w:val="24"/>
          <w:szCs w:val="24"/>
        </w:rPr>
        <w:t xml:space="preserve">All staff will attend annual safeguarding training. </w:t>
      </w:r>
    </w:p>
    <w:p w14:paraId="3EA7FF97" w14:textId="77777777" w:rsidR="006E3C5C" w:rsidRPr="00C55491" w:rsidRDefault="006E3C5C" w:rsidP="006E3C5C">
      <w:pPr>
        <w:pStyle w:val="ListParagraph"/>
        <w:numPr>
          <w:ilvl w:val="0"/>
          <w:numId w:val="19"/>
        </w:numPr>
        <w:autoSpaceDE w:val="0"/>
        <w:autoSpaceDN w:val="0"/>
        <w:adjustRightInd w:val="0"/>
        <w:spacing w:after="200" w:line="276" w:lineRule="auto"/>
        <w:ind w:hanging="720"/>
        <w:contextualSpacing w:val="0"/>
        <w:rPr>
          <w:rFonts w:ascii="Arial" w:eastAsia="Arial" w:hAnsi="Arial" w:cs="Arial"/>
          <w:sz w:val="24"/>
          <w:szCs w:val="24"/>
        </w:rPr>
      </w:pPr>
      <w:r w:rsidRPr="00C55491">
        <w:rPr>
          <w:rFonts w:ascii="Arial" w:eastAsia="Arial" w:hAnsi="Arial" w:cs="Arial"/>
          <w:sz w:val="24"/>
          <w:szCs w:val="24"/>
        </w:rPr>
        <w:t xml:space="preserve">All staff will strive to safeguard pupils in all aspects of the learning environment on-site and on educational visits. </w:t>
      </w:r>
    </w:p>
    <w:p w14:paraId="4E050AF6" w14:textId="77777777" w:rsidR="006E3C5C" w:rsidRPr="00C55491" w:rsidRDefault="006E3C5C" w:rsidP="006E3C5C">
      <w:pPr>
        <w:pStyle w:val="ListParagraph"/>
        <w:numPr>
          <w:ilvl w:val="0"/>
          <w:numId w:val="19"/>
        </w:numPr>
        <w:autoSpaceDE w:val="0"/>
        <w:autoSpaceDN w:val="0"/>
        <w:adjustRightInd w:val="0"/>
        <w:spacing w:after="200" w:line="276" w:lineRule="auto"/>
        <w:ind w:hanging="720"/>
        <w:contextualSpacing w:val="0"/>
        <w:rPr>
          <w:rFonts w:ascii="Arial" w:eastAsia="Arial" w:hAnsi="Arial" w:cs="Arial"/>
          <w:sz w:val="24"/>
          <w:szCs w:val="24"/>
        </w:rPr>
      </w:pPr>
      <w:r w:rsidRPr="00C55491">
        <w:rPr>
          <w:rFonts w:ascii="Arial" w:eastAsia="Arial" w:hAnsi="Arial" w:cs="Arial"/>
          <w:sz w:val="24"/>
          <w:szCs w:val="24"/>
        </w:rPr>
        <w:t xml:space="preserve">All staff will challenge any incidents of prejudice, racism or homophobia and record any serious incidents, drawing them to the attention of the DSL. </w:t>
      </w:r>
    </w:p>
    <w:p w14:paraId="328267AB" w14:textId="77777777" w:rsidR="006E3C5C" w:rsidRPr="00564AC0" w:rsidRDefault="006E3C5C" w:rsidP="006E3C5C">
      <w:pPr>
        <w:pStyle w:val="ListParagraph"/>
        <w:numPr>
          <w:ilvl w:val="0"/>
          <w:numId w:val="19"/>
        </w:numPr>
        <w:autoSpaceDE w:val="0"/>
        <w:autoSpaceDN w:val="0"/>
        <w:adjustRightInd w:val="0"/>
        <w:spacing w:after="200" w:line="276" w:lineRule="auto"/>
        <w:ind w:hanging="720"/>
        <w:contextualSpacing w:val="0"/>
        <w:rPr>
          <w:rFonts w:ascii="Arial" w:eastAsia="Arial" w:hAnsi="Arial" w:cs="Arial"/>
          <w:sz w:val="24"/>
          <w:szCs w:val="24"/>
        </w:rPr>
      </w:pPr>
      <w:r w:rsidRPr="00C55491">
        <w:rPr>
          <w:rFonts w:ascii="Arial" w:eastAsia="Arial" w:hAnsi="Arial" w:cs="Arial"/>
          <w:sz w:val="24"/>
          <w:szCs w:val="24"/>
        </w:rPr>
        <w:t xml:space="preserve">All staff will challenge the use of discriminatory and derogatory language. </w:t>
      </w:r>
    </w:p>
    <w:p w14:paraId="4FCFDEF7" w14:textId="77777777" w:rsidR="006E3C5C" w:rsidRDefault="006E3C5C" w:rsidP="006E3C5C">
      <w:pPr>
        <w:autoSpaceDE w:val="0"/>
        <w:autoSpaceDN w:val="0"/>
        <w:adjustRightInd w:val="0"/>
        <w:jc w:val="both"/>
        <w:rPr>
          <w:rFonts w:ascii="Arial" w:eastAsia="Arial" w:hAnsi="Arial" w:cs="Arial"/>
          <w:color w:val="000000"/>
          <w:u w:color="000000"/>
          <w:lang w:eastAsia="en-GB"/>
        </w:rPr>
      </w:pPr>
    </w:p>
    <w:p w14:paraId="74A98D62" w14:textId="77777777" w:rsidR="006E3C5C" w:rsidRPr="00C55491" w:rsidRDefault="006E3C5C" w:rsidP="006E3C5C">
      <w:pPr>
        <w:autoSpaceDE w:val="0"/>
        <w:autoSpaceDN w:val="0"/>
        <w:adjustRightInd w:val="0"/>
        <w:jc w:val="both"/>
        <w:rPr>
          <w:rFonts w:ascii="Arial" w:eastAsia="Arial" w:hAnsi="Arial" w:cs="Arial"/>
          <w:color w:val="000000"/>
          <w:u w:color="000000"/>
          <w:lang w:eastAsia="en-GB"/>
        </w:rPr>
      </w:pPr>
    </w:p>
    <w:p w14:paraId="27A1D8C5" w14:textId="77777777" w:rsidR="006E3C5C" w:rsidRPr="00C55491" w:rsidRDefault="006E3C5C" w:rsidP="006E3C5C">
      <w:pPr>
        <w:pStyle w:val="Body"/>
        <w:ind w:left="720" w:hanging="720"/>
        <w:rPr>
          <w:rFonts w:ascii="Arial" w:eastAsia="Arial" w:hAnsi="Arial" w:cs="Arial"/>
          <w:b/>
          <w:bCs/>
          <w:sz w:val="24"/>
          <w:szCs w:val="24"/>
        </w:rPr>
      </w:pPr>
      <w:r w:rsidRPr="00C55491">
        <w:rPr>
          <w:rFonts w:ascii="Arial" w:hAnsi="Arial" w:cs="Arial"/>
          <w:b/>
          <w:bCs/>
          <w:sz w:val="24"/>
          <w:szCs w:val="24"/>
        </w:rPr>
        <w:lastRenderedPageBreak/>
        <w:t>Procedures</w:t>
      </w:r>
    </w:p>
    <w:p w14:paraId="0705D443" w14:textId="77777777" w:rsidR="006E3C5C" w:rsidRPr="00C55491" w:rsidRDefault="006E3C5C" w:rsidP="006E3C5C">
      <w:pPr>
        <w:pStyle w:val="Body"/>
        <w:ind w:left="720" w:hanging="720"/>
        <w:rPr>
          <w:rFonts w:ascii="Arial" w:eastAsia="Arial" w:hAnsi="Arial" w:cs="Arial"/>
          <w:b/>
          <w:bCs/>
          <w:sz w:val="24"/>
          <w:szCs w:val="24"/>
        </w:rPr>
      </w:pPr>
      <w:r w:rsidRPr="00C55491">
        <w:rPr>
          <w:rFonts w:ascii="Arial" w:hAnsi="Arial" w:cs="Arial"/>
          <w:b/>
          <w:bCs/>
          <w:sz w:val="24"/>
          <w:szCs w:val="24"/>
        </w:rPr>
        <w:t>Dealing with Disclosures of Abuse</w:t>
      </w:r>
    </w:p>
    <w:p w14:paraId="05ACC7E3" w14:textId="77777777" w:rsidR="006E3C5C" w:rsidRPr="00C55491" w:rsidRDefault="006E3C5C" w:rsidP="006E3C5C">
      <w:pPr>
        <w:pStyle w:val="Body"/>
        <w:jc w:val="both"/>
        <w:rPr>
          <w:rFonts w:ascii="Arial" w:eastAsia="Arial" w:hAnsi="Arial" w:cs="Arial"/>
          <w:sz w:val="24"/>
          <w:szCs w:val="24"/>
        </w:rPr>
      </w:pPr>
      <w:r w:rsidRPr="00C55491">
        <w:rPr>
          <w:rFonts w:ascii="Arial" w:hAnsi="Arial" w:cs="Arial"/>
          <w:sz w:val="24"/>
          <w:szCs w:val="24"/>
        </w:rPr>
        <w:t xml:space="preserve">If a child chooses to tell a member of staff about possible abuse, there are </w:t>
      </w:r>
      <w:proofErr w:type="gramStart"/>
      <w:r w:rsidRPr="00C55491">
        <w:rPr>
          <w:rFonts w:ascii="Arial" w:hAnsi="Arial" w:cs="Arial"/>
          <w:sz w:val="24"/>
          <w:szCs w:val="24"/>
        </w:rPr>
        <w:t>a number of</w:t>
      </w:r>
      <w:proofErr w:type="gramEnd"/>
      <w:r w:rsidRPr="00C55491">
        <w:rPr>
          <w:rFonts w:ascii="Arial" w:hAnsi="Arial" w:cs="Arial"/>
          <w:sz w:val="24"/>
          <w:szCs w:val="24"/>
        </w:rPr>
        <w:t xml:space="preserve"> things that </w:t>
      </w:r>
      <w:r w:rsidRPr="00C55491">
        <w:rPr>
          <w:rFonts w:ascii="Arial" w:hAnsi="Arial" w:cs="Arial"/>
          <w:b/>
          <w:bCs/>
          <w:iCs/>
          <w:sz w:val="24"/>
          <w:szCs w:val="24"/>
        </w:rPr>
        <w:t>should</w:t>
      </w:r>
      <w:r w:rsidRPr="00C55491">
        <w:rPr>
          <w:rFonts w:ascii="Arial" w:hAnsi="Arial" w:cs="Arial"/>
          <w:sz w:val="24"/>
          <w:szCs w:val="24"/>
        </w:rPr>
        <w:t xml:space="preserve"> be carried out to support the child:</w:t>
      </w:r>
    </w:p>
    <w:p w14:paraId="507D161F" w14:textId="77777777" w:rsidR="006E3C5C" w:rsidRPr="00C55491" w:rsidRDefault="006E3C5C" w:rsidP="006E3C5C">
      <w:pPr>
        <w:pStyle w:val="Body"/>
        <w:spacing w:after="0"/>
        <w:ind w:left="720" w:hanging="720"/>
        <w:jc w:val="both"/>
        <w:rPr>
          <w:rFonts w:ascii="Arial" w:eastAsia="Arial" w:hAnsi="Arial" w:cs="Arial"/>
          <w:sz w:val="24"/>
          <w:szCs w:val="24"/>
        </w:rPr>
      </w:pPr>
      <w:proofErr w:type="spellStart"/>
      <w:r w:rsidRPr="00C55491">
        <w:rPr>
          <w:rFonts w:ascii="Arial" w:hAnsi="Arial" w:cs="Arial"/>
          <w:sz w:val="24"/>
          <w:szCs w:val="24"/>
        </w:rPr>
        <w:t>i</w:t>
      </w:r>
      <w:proofErr w:type="spellEnd"/>
      <w:r w:rsidRPr="00C55491">
        <w:rPr>
          <w:rFonts w:ascii="Arial" w:hAnsi="Arial" w:cs="Arial"/>
          <w:sz w:val="24"/>
          <w:szCs w:val="24"/>
        </w:rPr>
        <w:t>)</w:t>
      </w:r>
      <w:r w:rsidRPr="00C55491">
        <w:rPr>
          <w:rFonts w:ascii="Arial" w:hAnsi="Arial" w:cs="Arial"/>
          <w:sz w:val="24"/>
          <w:szCs w:val="24"/>
        </w:rPr>
        <w:tab/>
        <w:t xml:space="preserve">Stay calm and be available to listen </w:t>
      </w:r>
    </w:p>
    <w:p w14:paraId="69C6881D" w14:textId="77777777" w:rsidR="006E3C5C" w:rsidRPr="00C55491" w:rsidRDefault="006E3C5C" w:rsidP="006E3C5C">
      <w:pPr>
        <w:pStyle w:val="Body"/>
        <w:spacing w:after="0"/>
        <w:jc w:val="both"/>
        <w:rPr>
          <w:rFonts w:ascii="Arial" w:hAnsi="Arial" w:cs="Arial"/>
          <w:sz w:val="24"/>
          <w:szCs w:val="24"/>
        </w:rPr>
      </w:pPr>
      <w:r w:rsidRPr="00C55491">
        <w:rPr>
          <w:rFonts w:ascii="Arial" w:hAnsi="Arial" w:cs="Arial"/>
          <w:sz w:val="24"/>
          <w:szCs w:val="24"/>
        </w:rPr>
        <w:t>ii)</w:t>
      </w:r>
      <w:r w:rsidRPr="00C55491">
        <w:rPr>
          <w:rFonts w:ascii="Arial" w:hAnsi="Arial" w:cs="Arial"/>
          <w:sz w:val="24"/>
          <w:szCs w:val="24"/>
        </w:rPr>
        <w:tab/>
        <w:t xml:space="preserve">Inform the child early on that you cannot keep secrets and that you may have to pass this information on to the </w:t>
      </w:r>
      <w:proofErr w:type="gramStart"/>
      <w:r w:rsidRPr="00C55491">
        <w:rPr>
          <w:rFonts w:ascii="Arial" w:hAnsi="Arial" w:cs="Arial"/>
          <w:sz w:val="24"/>
          <w:szCs w:val="24"/>
        </w:rPr>
        <w:t>DSL</w:t>
      </w:r>
      <w:proofErr w:type="gramEnd"/>
      <w:r w:rsidRPr="00C55491">
        <w:rPr>
          <w:rFonts w:ascii="Arial" w:hAnsi="Arial" w:cs="Arial"/>
          <w:sz w:val="24"/>
          <w:szCs w:val="24"/>
        </w:rPr>
        <w:t xml:space="preserve"> but it will remain confidential</w:t>
      </w:r>
    </w:p>
    <w:p w14:paraId="0060AD1C" w14:textId="77777777" w:rsidR="006E3C5C" w:rsidRPr="00C55491" w:rsidRDefault="006E3C5C" w:rsidP="006E3C5C">
      <w:pPr>
        <w:pStyle w:val="Body"/>
        <w:spacing w:after="0"/>
        <w:ind w:left="720" w:hanging="720"/>
        <w:jc w:val="both"/>
        <w:rPr>
          <w:rFonts w:ascii="Arial" w:eastAsia="Arial" w:hAnsi="Arial" w:cs="Arial"/>
          <w:sz w:val="24"/>
          <w:szCs w:val="24"/>
        </w:rPr>
      </w:pPr>
      <w:r w:rsidRPr="00C55491">
        <w:rPr>
          <w:rFonts w:ascii="Arial" w:hAnsi="Arial" w:cs="Arial"/>
          <w:sz w:val="24"/>
          <w:szCs w:val="24"/>
        </w:rPr>
        <w:t>iii)</w:t>
      </w:r>
      <w:r w:rsidRPr="00C55491">
        <w:rPr>
          <w:rFonts w:ascii="Arial" w:hAnsi="Arial" w:cs="Arial"/>
          <w:sz w:val="24"/>
          <w:szCs w:val="24"/>
        </w:rPr>
        <w:tab/>
        <w:t>Listen with the utmost care to what the child is saying</w:t>
      </w:r>
    </w:p>
    <w:p w14:paraId="17DDC638" w14:textId="77777777" w:rsidR="006E3C5C" w:rsidRPr="00C55491" w:rsidRDefault="006E3C5C" w:rsidP="006E3C5C">
      <w:pPr>
        <w:pStyle w:val="Body"/>
        <w:spacing w:after="0"/>
        <w:ind w:left="720" w:hanging="720"/>
        <w:jc w:val="both"/>
        <w:rPr>
          <w:rFonts w:ascii="Arial" w:eastAsia="Arial" w:hAnsi="Arial" w:cs="Arial"/>
          <w:sz w:val="24"/>
          <w:szCs w:val="24"/>
        </w:rPr>
      </w:pPr>
      <w:r w:rsidRPr="00C55491">
        <w:rPr>
          <w:rFonts w:ascii="Arial" w:hAnsi="Arial" w:cs="Arial"/>
          <w:sz w:val="24"/>
          <w:szCs w:val="24"/>
        </w:rPr>
        <w:t>iv)</w:t>
      </w:r>
      <w:r w:rsidRPr="00C55491">
        <w:rPr>
          <w:rFonts w:ascii="Arial" w:hAnsi="Arial" w:cs="Arial"/>
          <w:sz w:val="24"/>
          <w:szCs w:val="24"/>
        </w:rPr>
        <w:tab/>
        <w:t>Do not ask any leading questions throughout the discussion</w:t>
      </w:r>
    </w:p>
    <w:p w14:paraId="320A0AEB" w14:textId="77777777" w:rsidR="006E3C5C" w:rsidRPr="00C55491" w:rsidRDefault="006E3C5C" w:rsidP="006E3C5C">
      <w:pPr>
        <w:pStyle w:val="Body"/>
        <w:spacing w:after="0"/>
        <w:ind w:left="720" w:hanging="720"/>
        <w:jc w:val="both"/>
        <w:rPr>
          <w:rFonts w:ascii="Arial" w:eastAsia="Arial" w:hAnsi="Arial" w:cs="Arial"/>
          <w:sz w:val="24"/>
          <w:szCs w:val="24"/>
        </w:rPr>
      </w:pPr>
      <w:r w:rsidRPr="00C55491">
        <w:rPr>
          <w:rFonts w:ascii="Arial" w:hAnsi="Arial" w:cs="Arial"/>
          <w:sz w:val="24"/>
          <w:szCs w:val="24"/>
        </w:rPr>
        <w:t>v)</w:t>
      </w:r>
      <w:r w:rsidRPr="00C55491">
        <w:rPr>
          <w:rFonts w:ascii="Arial" w:hAnsi="Arial" w:cs="Arial"/>
          <w:sz w:val="24"/>
          <w:szCs w:val="24"/>
        </w:rPr>
        <w:tab/>
        <w:t>Ask if you can make some notes to ensure you use the students’ exact terminology</w:t>
      </w:r>
    </w:p>
    <w:p w14:paraId="4651A089" w14:textId="77777777" w:rsidR="006E3C5C" w:rsidRPr="00C55491" w:rsidRDefault="006E3C5C" w:rsidP="006E3C5C">
      <w:pPr>
        <w:pStyle w:val="Body"/>
        <w:spacing w:after="0"/>
        <w:ind w:left="720" w:hanging="720"/>
        <w:jc w:val="both"/>
        <w:rPr>
          <w:rFonts w:ascii="Arial" w:eastAsia="Arial" w:hAnsi="Arial" w:cs="Arial"/>
          <w:sz w:val="24"/>
          <w:szCs w:val="24"/>
        </w:rPr>
      </w:pPr>
      <w:r w:rsidRPr="00C55491">
        <w:rPr>
          <w:rFonts w:ascii="Arial" w:hAnsi="Arial" w:cs="Arial"/>
          <w:sz w:val="24"/>
          <w:szCs w:val="24"/>
        </w:rPr>
        <w:t>vi)</w:t>
      </w:r>
      <w:r w:rsidRPr="00C55491">
        <w:rPr>
          <w:rFonts w:ascii="Arial" w:hAnsi="Arial" w:cs="Arial"/>
          <w:sz w:val="24"/>
          <w:szCs w:val="24"/>
        </w:rPr>
        <w:tab/>
        <w:t>Keep a full written record - date, time, of what the child said etc.</w:t>
      </w:r>
    </w:p>
    <w:p w14:paraId="4488788B" w14:textId="77777777" w:rsidR="006E3C5C" w:rsidRPr="00C55491" w:rsidRDefault="006E3C5C" w:rsidP="006E3C5C">
      <w:pPr>
        <w:pStyle w:val="Body"/>
        <w:spacing w:after="0"/>
        <w:ind w:left="720" w:hanging="720"/>
        <w:jc w:val="both"/>
        <w:rPr>
          <w:rFonts w:ascii="Arial" w:hAnsi="Arial" w:cs="Arial"/>
          <w:sz w:val="24"/>
          <w:szCs w:val="24"/>
        </w:rPr>
      </w:pPr>
      <w:r w:rsidRPr="00C55491">
        <w:rPr>
          <w:rFonts w:ascii="Arial" w:hAnsi="Arial" w:cs="Arial"/>
          <w:sz w:val="24"/>
          <w:szCs w:val="24"/>
        </w:rPr>
        <w:t>vii)</w:t>
      </w:r>
      <w:r w:rsidRPr="00C55491">
        <w:rPr>
          <w:rFonts w:ascii="Arial" w:hAnsi="Arial" w:cs="Arial"/>
          <w:sz w:val="24"/>
          <w:szCs w:val="24"/>
        </w:rPr>
        <w:tab/>
        <w:t xml:space="preserve">Immediately inform the DSL and if unavailable one of the other </w:t>
      </w:r>
      <w:proofErr w:type="gramStart"/>
      <w:r w:rsidRPr="00C55491">
        <w:rPr>
          <w:rFonts w:ascii="Arial" w:hAnsi="Arial" w:cs="Arial"/>
          <w:sz w:val="24"/>
          <w:szCs w:val="24"/>
        </w:rPr>
        <w:t>DSL's</w:t>
      </w:r>
      <w:proofErr w:type="gramEnd"/>
      <w:r w:rsidRPr="00C55491">
        <w:rPr>
          <w:rFonts w:ascii="Arial" w:hAnsi="Arial" w:cs="Arial"/>
          <w:sz w:val="24"/>
          <w:szCs w:val="24"/>
        </w:rPr>
        <w:t xml:space="preserve"> as listed.  The concern should be clearly reported on a Cause for Concern form, (appendix 1) and </w:t>
      </w:r>
      <w:r w:rsidRPr="00C55491">
        <w:rPr>
          <w:rFonts w:ascii="Arial" w:hAnsi="Arial" w:cs="Arial"/>
          <w:b/>
          <w:bCs/>
          <w:sz w:val="24"/>
          <w:szCs w:val="24"/>
        </w:rPr>
        <w:t>handed</w:t>
      </w:r>
      <w:r w:rsidRPr="00C55491">
        <w:rPr>
          <w:rFonts w:ascii="Arial" w:hAnsi="Arial" w:cs="Arial"/>
          <w:sz w:val="24"/>
          <w:szCs w:val="24"/>
        </w:rPr>
        <w:t xml:space="preserve"> to the DSL.  The information </w:t>
      </w:r>
      <w:r w:rsidRPr="00C55491">
        <w:rPr>
          <w:rFonts w:ascii="Arial" w:hAnsi="Arial" w:cs="Arial"/>
          <w:b/>
          <w:bCs/>
          <w:iCs/>
          <w:sz w:val="24"/>
          <w:szCs w:val="24"/>
        </w:rPr>
        <w:t xml:space="preserve">should </w:t>
      </w:r>
      <w:r w:rsidRPr="00C55491">
        <w:rPr>
          <w:rFonts w:ascii="Arial" w:hAnsi="Arial" w:cs="Arial"/>
          <w:sz w:val="24"/>
          <w:szCs w:val="24"/>
        </w:rPr>
        <w:t xml:space="preserve">be as detailed as possible </w:t>
      </w:r>
      <w:proofErr w:type="gramStart"/>
      <w:r w:rsidRPr="00C55491">
        <w:rPr>
          <w:rFonts w:ascii="Arial" w:hAnsi="Arial" w:cs="Arial"/>
          <w:sz w:val="24"/>
          <w:szCs w:val="24"/>
        </w:rPr>
        <w:t>ensuring</w:t>
      </w:r>
      <w:proofErr w:type="gramEnd"/>
      <w:r w:rsidRPr="00C55491">
        <w:rPr>
          <w:rFonts w:ascii="Arial" w:hAnsi="Arial" w:cs="Arial"/>
          <w:sz w:val="24"/>
          <w:szCs w:val="24"/>
        </w:rPr>
        <w:t xml:space="preserve"> full names are used both for the student and author and it is clearly dated.</w:t>
      </w:r>
    </w:p>
    <w:p w14:paraId="42853EFE" w14:textId="77777777" w:rsidR="006E3C5C" w:rsidRPr="00C55491" w:rsidRDefault="006E3C5C" w:rsidP="006E3C5C">
      <w:pPr>
        <w:pStyle w:val="Body"/>
        <w:spacing w:after="0"/>
        <w:ind w:left="720" w:hanging="720"/>
        <w:rPr>
          <w:rFonts w:ascii="Arial" w:hAnsi="Arial" w:cs="Arial"/>
          <w:sz w:val="24"/>
          <w:szCs w:val="24"/>
        </w:rPr>
      </w:pPr>
    </w:p>
    <w:p w14:paraId="0CCE6F97" w14:textId="77777777" w:rsidR="006E3C5C" w:rsidRPr="00C55491" w:rsidRDefault="006E3C5C" w:rsidP="006E3C5C">
      <w:pPr>
        <w:pStyle w:val="Body"/>
        <w:spacing w:after="0"/>
        <w:ind w:left="720" w:hanging="720"/>
        <w:rPr>
          <w:rFonts w:ascii="Arial" w:hAnsi="Arial" w:cs="Arial"/>
          <w:b/>
          <w:bCs/>
          <w:sz w:val="24"/>
          <w:szCs w:val="24"/>
        </w:rPr>
      </w:pPr>
      <w:r w:rsidRPr="00C55491">
        <w:rPr>
          <w:rFonts w:ascii="Arial" w:hAnsi="Arial" w:cs="Arial"/>
          <w:b/>
          <w:bCs/>
          <w:sz w:val="24"/>
          <w:szCs w:val="24"/>
        </w:rPr>
        <w:t>What to do if you are concerned about a child?</w:t>
      </w:r>
    </w:p>
    <w:p w14:paraId="669BBB1C" w14:textId="77777777" w:rsidR="006E3C5C" w:rsidRPr="00C55491" w:rsidRDefault="006E3C5C" w:rsidP="006E3C5C">
      <w:pPr>
        <w:pStyle w:val="Body"/>
        <w:spacing w:after="0"/>
        <w:ind w:left="720" w:hanging="720"/>
        <w:rPr>
          <w:rFonts w:ascii="Arial" w:hAnsi="Arial" w:cs="Arial"/>
          <w:b/>
          <w:bCs/>
          <w:sz w:val="24"/>
          <w:szCs w:val="24"/>
        </w:rPr>
      </w:pPr>
    </w:p>
    <w:p w14:paraId="7F661768" w14:textId="77777777" w:rsidR="006E3C5C" w:rsidRPr="00C55491" w:rsidRDefault="006E3C5C" w:rsidP="006E3C5C">
      <w:pPr>
        <w:pStyle w:val="Body"/>
        <w:ind w:left="720" w:hanging="720"/>
        <w:jc w:val="both"/>
        <w:rPr>
          <w:rFonts w:ascii="Arial" w:hAnsi="Arial" w:cs="Arial"/>
          <w:sz w:val="24"/>
          <w:szCs w:val="24"/>
          <w:lang w:val="en-GB"/>
        </w:rPr>
      </w:pPr>
      <w:r w:rsidRPr="00C55491">
        <w:rPr>
          <w:rFonts w:ascii="Arial" w:hAnsi="Arial" w:cs="Arial"/>
          <w:sz w:val="24"/>
          <w:szCs w:val="24"/>
          <w:lang w:val="en-GB"/>
        </w:rPr>
        <w:t xml:space="preserve">Try to sort out in your mind </w:t>
      </w:r>
      <w:proofErr w:type="gramStart"/>
      <w:r w:rsidRPr="00C55491">
        <w:rPr>
          <w:rFonts w:ascii="Arial" w:hAnsi="Arial" w:cs="Arial"/>
          <w:sz w:val="24"/>
          <w:szCs w:val="24"/>
          <w:lang w:val="en-GB"/>
        </w:rPr>
        <w:t>why</w:t>
      </w:r>
      <w:proofErr w:type="gramEnd"/>
      <w:r w:rsidRPr="00C55491">
        <w:rPr>
          <w:rFonts w:ascii="Arial" w:hAnsi="Arial" w:cs="Arial"/>
          <w:sz w:val="24"/>
          <w:szCs w:val="24"/>
          <w:lang w:val="en-GB"/>
        </w:rPr>
        <w:t xml:space="preserve"> you are worried, based on:</w:t>
      </w:r>
    </w:p>
    <w:p w14:paraId="0A9CE2C0" w14:textId="77777777" w:rsidR="006E3C5C" w:rsidRPr="00C55491" w:rsidRDefault="006E3C5C" w:rsidP="006E3C5C">
      <w:pPr>
        <w:pStyle w:val="Body"/>
        <w:numPr>
          <w:ilvl w:val="0"/>
          <w:numId w:val="15"/>
        </w:numPr>
        <w:jc w:val="both"/>
        <w:rPr>
          <w:rFonts w:ascii="Arial" w:hAnsi="Arial" w:cs="Arial"/>
          <w:sz w:val="24"/>
          <w:szCs w:val="24"/>
          <w:lang w:val="en-GB"/>
        </w:rPr>
      </w:pPr>
      <w:r w:rsidRPr="00C55491">
        <w:rPr>
          <w:rFonts w:ascii="Arial" w:hAnsi="Arial" w:cs="Arial"/>
          <w:sz w:val="24"/>
          <w:szCs w:val="24"/>
          <w:lang w:val="en-GB"/>
        </w:rPr>
        <w:t>What you have seen</w:t>
      </w:r>
    </w:p>
    <w:p w14:paraId="3FB39DDE" w14:textId="77777777" w:rsidR="006E3C5C" w:rsidRPr="00C55491" w:rsidRDefault="006E3C5C" w:rsidP="006E3C5C">
      <w:pPr>
        <w:pStyle w:val="Body"/>
        <w:numPr>
          <w:ilvl w:val="0"/>
          <w:numId w:val="15"/>
        </w:numPr>
        <w:jc w:val="both"/>
        <w:rPr>
          <w:rFonts w:ascii="Arial" w:hAnsi="Arial" w:cs="Arial"/>
          <w:sz w:val="24"/>
          <w:szCs w:val="24"/>
          <w:lang w:val="en-GB"/>
        </w:rPr>
      </w:pPr>
      <w:r w:rsidRPr="00C55491">
        <w:rPr>
          <w:rFonts w:ascii="Arial" w:hAnsi="Arial" w:cs="Arial"/>
          <w:sz w:val="24"/>
          <w:szCs w:val="24"/>
          <w:lang w:val="en-GB"/>
        </w:rPr>
        <w:t>What you have heard from others</w:t>
      </w:r>
    </w:p>
    <w:p w14:paraId="68BC1760" w14:textId="77777777" w:rsidR="006E3C5C" w:rsidRPr="00C55491" w:rsidRDefault="006E3C5C" w:rsidP="006E3C5C">
      <w:pPr>
        <w:pStyle w:val="Body"/>
        <w:numPr>
          <w:ilvl w:val="0"/>
          <w:numId w:val="15"/>
        </w:numPr>
        <w:jc w:val="both"/>
        <w:rPr>
          <w:rFonts w:ascii="Arial" w:hAnsi="Arial" w:cs="Arial"/>
          <w:sz w:val="24"/>
          <w:szCs w:val="24"/>
          <w:lang w:val="en-GB"/>
        </w:rPr>
      </w:pPr>
      <w:r w:rsidRPr="00C55491">
        <w:rPr>
          <w:rFonts w:ascii="Arial" w:hAnsi="Arial" w:cs="Arial"/>
          <w:sz w:val="24"/>
          <w:szCs w:val="24"/>
          <w:lang w:val="en-GB"/>
        </w:rPr>
        <w:t xml:space="preserve">What has been said to you </w:t>
      </w:r>
      <w:proofErr w:type="gramStart"/>
      <w:r w:rsidRPr="00C55491">
        <w:rPr>
          <w:rFonts w:ascii="Arial" w:hAnsi="Arial" w:cs="Arial"/>
          <w:sz w:val="24"/>
          <w:szCs w:val="24"/>
          <w:lang w:val="en-GB"/>
        </w:rPr>
        <w:t>directly</w:t>
      </w:r>
      <w:proofErr w:type="gramEnd"/>
    </w:p>
    <w:p w14:paraId="12D9B3E4" w14:textId="77777777" w:rsidR="006E3C5C" w:rsidRPr="00C55491" w:rsidRDefault="006E3C5C" w:rsidP="006E3C5C">
      <w:pPr>
        <w:pStyle w:val="Body"/>
        <w:jc w:val="both"/>
        <w:rPr>
          <w:rFonts w:ascii="Arial" w:hAnsi="Arial" w:cs="Arial"/>
          <w:sz w:val="24"/>
          <w:szCs w:val="24"/>
          <w:lang w:val="en-GB"/>
        </w:rPr>
      </w:pPr>
      <w:r w:rsidRPr="00C55491">
        <w:rPr>
          <w:rFonts w:ascii="Arial" w:hAnsi="Arial" w:cs="Arial"/>
          <w:sz w:val="24"/>
          <w:szCs w:val="24"/>
          <w:lang w:val="en-GB"/>
        </w:rPr>
        <w:t>Try to be as clear as you can about why you are worried but do not be afraid to listen to your instinct that something just does not seem to be right.</w:t>
      </w:r>
    </w:p>
    <w:p w14:paraId="44D6E887" w14:textId="77777777" w:rsidR="006E3C5C" w:rsidRPr="00C55491" w:rsidRDefault="006E3C5C" w:rsidP="006E3C5C">
      <w:pPr>
        <w:pStyle w:val="Body"/>
        <w:jc w:val="both"/>
        <w:rPr>
          <w:rFonts w:ascii="Arial" w:hAnsi="Arial" w:cs="Arial"/>
          <w:sz w:val="24"/>
          <w:szCs w:val="24"/>
          <w:lang w:val="en-GB"/>
        </w:rPr>
      </w:pPr>
      <w:r w:rsidRPr="00C55491">
        <w:rPr>
          <w:rFonts w:ascii="Arial" w:hAnsi="Arial" w:cs="Arial"/>
          <w:sz w:val="24"/>
          <w:szCs w:val="24"/>
          <w:lang w:val="en-GB"/>
        </w:rPr>
        <w:t>Consult with the DSL regarding your concerns and agree a way forward which may include recording your concerns on a Cause for Concern’ form or working with the DSL to make a referral to Social Services.</w:t>
      </w:r>
    </w:p>
    <w:p w14:paraId="03A34D73" w14:textId="77777777" w:rsidR="006E3C5C" w:rsidRPr="00C55491" w:rsidRDefault="006E3C5C" w:rsidP="006E3C5C">
      <w:pPr>
        <w:pStyle w:val="Body"/>
        <w:ind w:left="720" w:hanging="720"/>
        <w:rPr>
          <w:rFonts w:ascii="Arial" w:hAnsi="Arial" w:cs="Arial"/>
          <w:b/>
          <w:sz w:val="24"/>
          <w:szCs w:val="24"/>
        </w:rPr>
      </w:pPr>
      <w:r w:rsidRPr="00C55491">
        <w:rPr>
          <w:rFonts w:ascii="Arial" w:hAnsi="Arial" w:cs="Arial"/>
          <w:b/>
          <w:sz w:val="24"/>
          <w:szCs w:val="24"/>
        </w:rPr>
        <w:t xml:space="preserve">Allegations of child abuse. </w:t>
      </w:r>
    </w:p>
    <w:p w14:paraId="2ADEF66B" w14:textId="77777777" w:rsidR="006E3C5C" w:rsidRPr="00C55491" w:rsidRDefault="006E3C5C" w:rsidP="006E3C5C">
      <w:pPr>
        <w:pStyle w:val="Body"/>
        <w:ind w:left="720"/>
        <w:jc w:val="both"/>
        <w:rPr>
          <w:rFonts w:ascii="Arial" w:eastAsia="Arial" w:hAnsi="Arial" w:cs="Arial"/>
          <w:sz w:val="24"/>
          <w:szCs w:val="24"/>
        </w:rPr>
      </w:pPr>
      <w:r w:rsidRPr="00C55491">
        <w:rPr>
          <w:rFonts w:ascii="Arial" w:hAnsi="Arial" w:cs="Arial"/>
          <w:sz w:val="24"/>
          <w:szCs w:val="24"/>
        </w:rPr>
        <w:t xml:space="preserve">All concerns of possible child abuse must always be given the highest priority and referred immediately to the DSL. It should also be made clear to </w:t>
      </w:r>
      <w:r>
        <w:rPr>
          <w:rFonts w:ascii="Arial" w:hAnsi="Arial" w:cs="Arial"/>
          <w:sz w:val="24"/>
          <w:szCs w:val="24"/>
        </w:rPr>
        <w:t xml:space="preserve">the children </w:t>
      </w:r>
      <w:r w:rsidRPr="00C55491">
        <w:rPr>
          <w:rFonts w:ascii="Arial" w:hAnsi="Arial" w:cs="Arial"/>
          <w:sz w:val="24"/>
          <w:szCs w:val="24"/>
        </w:rPr>
        <w:t xml:space="preserve">that </w:t>
      </w:r>
      <w:r w:rsidRPr="00C55491">
        <w:rPr>
          <w:rFonts w:ascii="Arial" w:hAnsi="Arial" w:cs="Arial"/>
          <w:b/>
          <w:bCs/>
          <w:sz w:val="24"/>
          <w:szCs w:val="24"/>
        </w:rPr>
        <w:t>SECRETS CANNOT BE KEPT, HOWEVER CONFIDENTIALITY WILL BE KEPT AS MUCH AS POSSIBLE CONCERNING CHILD PROTECTION ISSUES</w:t>
      </w:r>
      <w:r w:rsidRPr="00C55491">
        <w:rPr>
          <w:rFonts w:ascii="Arial" w:hAnsi="Arial" w:cs="Arial"/>
          <w:sz w:val="24"/>
          <w:szCs w:val="24"/>
        </w:rPr>
        <w:t>.</w:t>
      </w:r>
    </w:p>
    <w:p w14:paraId="46A01ED8" w14:textId="77777777" w:rsidR="006E3C5C" w:rsidRPr="00564AC0" w:rsidRDefault="006E3C5C" w:rsidP="006E3C5C">
      <w:pPr>
        <w:pStyle w:val="Body"/>
        <w:ind w:left="720"/>
        <w:jc w:val="both"/>
        <w:rPr>
          <w:rFonts w:ascii="Arial" w:eastAsia="Arial" w:hAnsi="Arial" w:cs="Arial"/>
          <w:sz w:val="24"/>
          <w:szCs w:val="24"/>
        </w:rPr>
      </w:pPr>
      <w:r w:rsidRPr="00C55491">
        <w:rPr>
          <w:rFonts w:ascii="Arial" w:hAnsi="Arial" w:cs="Arial"/>
          <w:sz w:val="24"/>
          <w:szCs w:val="24"/>
        </w:rPr>
        <w:t>The DSL will then decide an appropriate course of action</w:t>
      </w:r>
      <w:r>
        <w:rPr>
          <w:rFonts w:ascii="Arial" w:hAnsi="Arial" w:cs="Arial"/>
          <w:sz w:val="24"/>
          <w:szCs w:val="24"/>
        </w:rPr>
        <w:t xml:space="preserve">. </w:t>
      </w:r>
    </w:p>
    <w:p w14:paraId="07CC1240" w14:textId="77777777" w:rsidR="006E3C5C" w:rsidRPr="00C55491" w:rsidRDefault="006E3C5C" w:rsidP="006E3C5C">
      <w:pPr>
        <w:pStyle w:val="Body"/>
        <w:rPr>
          <w:rFonts w:ascii="Arial" w:hAnsi="Arial" w:cs="Arial"/>
          <w:sz w:val="24"/>
          <w:szCs w:val="24"/>
        </w:rPr>
      </w:pPr>
      <w:r>
        <w:rPr>
          <w:rFonts w:ascii="Arial" w:hAnsi="Arial" w:cs="Arial"/>
          <w:b/>
          <w:bCs/>
          <w:sz w:val="24"/>
          <w:szCs w:val="24"/>
        </w:rPr>
        <w:lastRenderedPageBreak/>
        <w:t>A</w:t>
      </w:r>
      <w:r w:rsidRPr="00C55491">
        <w:rPr>
          <w:rFonts w:ascii="Arial" w:hAnsi="Arial" w:cs="Arial"/>
          <w:b/>
          <w:bCs/>
          <w:sz w:val="24"/>
          <w:szCs w:val="24"/>
        </w:rPr>
        <w:t>llegations against members of staff</w:t>
      </w:r>
      <w:r w:rsidRPr="00C55491">
        <w:rPr>
          <w:rFonts w:ascii="Arial" w:hAnsi="Arial" w:cs="Arial"/>
          <w:sz w:val="24"/>
          <w:szCs w:val="24"/>
        </w:rPr>
        <w:t xml:space="preserve">. </w:t>
      </w:r>
    </w:p>
    <w:p w14:paraId="3AE4C331" w14:textId="77777777" w:rsidR="006E3C5C" w:rsidRPr="00C55491" w:rsidRDefault="006E3C5C" w:rsidP="006E3C5C">
      <w:pPr>
        <w:pStyle w:val="Body"/>
        <w:ind w:left="720"/>
        <w:jc w:val="both"/>
        <w:rPr>
          <w:rFonts w:ascii="Arial" w:hAnsi="Arial" w:cs="Arial"/>
          <w:sz w:val="24"/>
          <w:szCs w:val="24"/>
        </w:rPr>
      </w:pPr>
      <w:r w:rsidRPr="00C55491">
        <w:rPr>
          <w:rFonts w:ascii="Arial" w:hAnsi="Arial" w:cs="Arial"/>
          <w:sz w:val="24"/>
          <w:szCs w:val="24"/>
        </w:rPr>
        <w:t>All</w:t>
      </w:r>
      <w:r w:rsidRPr="00C55491">
        <w:rPr>
          <w:rFonts w:ascii="Arial" w:hAnsi="Arial" w:cs="Arial"/>
          <w:bCs/>
          <w:iCs/>
          <w:sz w:val="24"/>
          <w:szCs w:val="24"/>
        </w:rPr>
        <w:t xml:space="preserve"> staff involved in working with children and young adults </w:t>
      </w:r>
      <w:r w:rsidRPr="00C55491">
        <w:rPr>
          <w:rFonts w:ascii="Arial" w:hAnsi="Arial" w:cs="Arial"/>
          <w:sz w:val="24"/>
          <w:szCs w:val="24"/>
        </w:rPr>
        <w:t xml:space="preserve">must protect </w:t>
      </w:r>
      <w:proofErr w:type="gramStart"/>
      <w:r w:rsidRPr="00C55491">
        <w:rPr>
          <w:rFonts w:ascii="Arial" w:hAnsi="Arial" w:cs="Arial"/>
          <w:sz w:val="24"/>
          <w:szCs w:val="24"/>
        </w:rPr>
        <w:t>themselves</w:t>
      </w:r>
      <w:proofErr w:type="gramEnd"/>
      <w:r w:rsidRPr="00C55491">
        <w:rPr>
          <w:rFonts w:ascii="Arial" w:hAnsi="Arial" w:cs="Arial"/>
          <w:sz w:val="24"/>
          <w:szCs w:val="24"/>
        </w:rPr>
        <w:t xml:space="preserve"> especially when meeting on a one-to-one basis, although this should be avoided where possible.  At all times staff must consider professional boundaries. Staff should bear in mind that even perfectly innocent actions can sometimes be misconstrued. If a member of staff becomes aware another member of staff is not following the Staff Code of Conduct and there is a possibility of a safeguarding breach, they should report the matter immediately to </w:t>
      </w:r>
      <w:r w:rsidRPr="00564AC0">
        <w:rPr>
          <w:rFonts w:ascii="Arial" w:hAnsi="Arial" w:cs="Arial"/>
          <w:sz w:val="24"/>
          <w:szCs w:val="24"/>
          <w:highlight w:val="yellow"/>
        </w:rPr>
        <w:t>Thomas Littlewood who</w:t>
      </w:r>
      <w:r w:rsidRPr="00C55491">
        <w:rPr>
          <w:rFonts w:ascii="Arial" w:hAnsi="Arial" w:cs="Arial"/>
          <w:sz w:val="24"/>
          <w:szCs w:val="24"/>
        </w:rPr>
        <w:t xml:space="preserve"> will consider the ‘Guidance for safer working practice for those working with children and young people in education settings’ 2015.  If the allegation is against </w:t>
      </w:r>
      <w:proofErr w:type="gramStart"/>
      <w:r w:rsidRPr="00564AC0">
        <w:rPr>
          <w:rFonts w:ascii="Arial" w:hAnsi="Arial" w:cs="Arial"/>
          <w:sz w:val="24"/>
          <w:szCs w:val="24"/>
          <w:highlight w:val="yellow"/>
        </w:rPr>
        <w:t>Thomas Littlewood</w:t>
      </w:r>
      <w:proofErr w:type="gramEnd"/>
      <w:r w:rsidRPr="00564AC0">
        <w:rPr>
          <w:rFonts w:ascii="Arial" w:hAnsi="Arial" w:cs="Arial"/>
          <w:sz w:val="24"/>
          <w:szCs w:val="24"/>
          <w:highlight w:val="yellow"/>
        </w:rPr>
        <w:t xml:space="preserve"> it</w:t>
      </w:r>
      <w:r w:rsidRPr="00C55491">
        <w:rPr>
          <w:rFonts w:ascii="Arial" w:hAnsi="Arial" w:cs="Arial"/>
          <w:b/>
          <w:bCs/>
          <w:iCs/>
          <w:sz w:val="24"/>
          <w:szCs w:val="24"/>
        </w:rPr>
        <w:t xml:space="preserve"> should</w:t>
      </w:r>
      <w:r w:rsidRPr="00C55491">
        <w:rPr>
          <w:rFonts w:ascii="Arial" w:hAnsi="Arial" w:cs="Arial"/>
          <w:sz w:val="24"/>
          <w:szCs w:val="24"/>
        </w:rPr>
        <w:t xml:space="preserve"> then be taken directly to the Alternate DSL</w:t>
      </w:r>
      <w:r>
        <w:rPr>
          <w:rFonts w:ascii="Arial" w:hAnsi="Arial" w:cs="Arial"/>
          <w:sz w:val="24"/>
          <w:szCs w:val="24"/>
        </w:rPr>
        <w:t xml:space="preserve">. </w:t>
      </w:r>
    </w:p>
    <w:p w14:paraId="75211380" w14:textId="77777777" w:rsidR="006E3C5C" w:rsidRPr="00C55491" w:rsidRDefault="006E3C5C" w:rsidP="006E3C5C">
      <w:pPr>
        <w:pStyle w:val="Body"/>
        <w:ind w:left="720"/>
        <w:jc w:val="both"/>
        <w:rPr>
          <w:rFonts w:ascii="Arial" w:hAnsi="Arial" w:cs="Arial"/>
          <w:sz w:val="24"/>
          <w:szCs w:val="24"/>
        </w:rPr>
      </w:pPr>
      <w:r w:rsidRPr="00C55491">
        <w:rPr>
          <w:rFonts w:ascii="Arial" w:hAnsi="Arial" w:cs="Arial"/>
          <w:sz w:val="24"/>
          <w:szCs w:val="24"/>
        </w:rPr>
        <w:t>For further information on the “Guidance for safer working practice for those working with children and young people in education settings’ please refer to the attached document or alternatively “https://www.safeguardinginschools.co.uk/guidance-for-safer-working-practice-for-adults-who-work-with-children-and-young-people-in-education-2015/”</w:t>
      </w:r>
    </w:p>
    <w:p w14:paraId="10F61A80" w14:textId="77777777" w:rsidR="006E3C5C" w:rsidRPr="00C55491" w:rsidRDefault="006E3C5C" w:rsidP="006E3C5C">
      <w:pPr>
        <w:pStyle w:val="Body"/>
        <w:rPr>
          <w:rFonts w:ascii="Arial" w:hAnsi="Arial" w:cs="Arial"/>
          <w:b/>
          <w:bCs/>
          <w:color w:val="auto"/>
          <w:sz w:val="24"/>
          <w:szCs w:val="24"/>
        </w:rPr>
      </w:pPr>
      <w:r w:rsidRPr="00C55491">
        <w:rPr>
          <w:rFonts w:ascii="Arial" w:hAnsi="Arial" w:cs="Arial"/>
          <w:b/>
          <w:bCs/>
          <w:color w:val="auto"/>
          <w:sz w:val="24"/>
          <w:szCs w:val="24"/>
        </w:rPr>
        <w:t>Practical actions if you are concerned.</w:t>
      </w:r>
    </w:p>
    <w:p w14:paraId="4C6363DC" w14:textId="77777777" w:rsidR="006E3C5C" w:rsidRPr="00C55491" w:rsidRDefault="006E3C5C" w:rsidP="006E3C5C">
      <w:pPr>
        <w:pStyle w:val="ListParagraph"/>
        <w:numPr>
          <w:ilvl w:val="0"/>
          <w:numId w:val="17"/>
        </w:numPr>
        <w:pBdr>
          <w:top w:val="nil"/>
          <w:left w:val="nil"/>
          <w:bottom w:val="nil"/>
          <w:right w:val="nil"/>
          <w:between w:val="nil"/>
          <w:bar w:val="nil"/>
        </w:pBdr>
        <w:spacing w:after="120" w:line="240" w:lineRule="auto"/>
        <w:contextualSpacing w:val="0"/>
        <w:jc w:val="both"/>
        <w:rPr>
          <w:rFonts w:ascii="Arial" w:eastAsia="Arial" w:hAnsi="Arial" w:cs="Arial"/>
          <w:sz w:val="24"/>
          <w:szCs w:val="24"/>
        </w:rPr>
      </w:pPr>
      <w:r w:rsidRPr="00C55491">
        <w:rPr>
          <w:rFonts w:ascii="Arial" w:eastAsia="Arial" w:hAnsi="Arial" w:cs="Arial"/>
          <w:sz w:val="24"/>
          <w:szCs w:val="24"/>
        </w:rPr>
        <w:t>Inform the Designated Safeguarding Leads (See Above) or if not available inform a Senior member of staff.</w:t>
      </w:r>
    </w:p>
    <w:p w14:paraId="1BFAD414" w14:textId="77777777" w:rsidR="006E3C5C" w:rsidRPr="00C55491" w:rsidRDefault="006E3C5C" w:rsidP="006E3C5C">
      <w:pPr>
        <w:pStyle w:val="ListParagraph"/>
        <w:numPr>
          <w:ilvl w:val="0"/>
          <w:numId w:val="17"/>
        </w:numPr>
        <w:pBdr>
          <w:top w:val="nil"/>
          <w:left w:val="nil"/>
          <w:bottom w:val="nil"/>
          <w:right w:val="nil"/>
          <w:between w:val="nil"/>
          <w:bar w:val="nil"/>
        </w:pBdr>
        <w:tabs>
          <w:tab w:val="num" w:pos="765"/>
        </w:tabs>
        <w:spacing w:after="120" w:line="240" w:lineRule="auto"/>
        <w:contextualSpacing w:val="0"/>
        <w:jc w:val="both"/>
        <w:rPr>
          <w:rFonts w:ascii="Arial" w:eastAsia="Arial" w:hAnsi="Arial" w:cs="Arial"/>
          <w:sz w:val="24"/>
          <w:szCs w:val="24"/>
        </w:rPr>
      </w:pPr>
      <w:r w:rsidRPr="00C55491">
        <w:rPr>
          <w:rFonts w:ascii="Arial" w:eastAsia="Arial" w:hAnsi="Arial" w:cs="Arial"/>
          <w:sz w:val="24"/>
          <w:szCs w:val="24"/>
        </w:rPr>
        <w:t xml:space="preserve">Complete a </w:t>
      </w:r>
      <w:proofErr w:type="spellStart"/>
      <w:r w:rsidRPr="00C55491">
        <w:rPr>
          <w:rFonts w:ascii="Arial" w:eastAsia="Arial" w:hAnsi="Arial" w:cs="Arial"/>
          <w:sz w:val="24"/>
          <w:szCs w:val="24"/>
        </w:rPr>
        <w:t>‘Cause</w:t>
      </w:r>
      <w:proofErr w:type="spellEnd"/>
      <w:r w:rsidRPr="00C55491">
        <w:rPr>
          <w:rFonts w:ascii="Arial" w:eastAsia="Arial" w:hAnsi="Arial" w:cs="Arial"/>
          <w:sz w:val="24"/>
          <w:szCs w:val="24"/>
        </w:rPr>
        <w:t xml:space="preserve"> for Concern’ form.</w:t>
      </w:r>
    </w:p>
    <w:p w14:paraId="00A6BEFD" w14:textId="77777777" w:rsidR="006E3C5C" w:rsidRPr="00C55491" w:rsidRDefault="006E3C5C" w:rsidP="006E3C5C">
      <w:pPr>
        <w:pStyle w:val="Body"/>
        <w:numPr>
          <w:ilvl w:val="0"/>
          <w:numId w:val="17"/>
        </w:numPr>
        <w:jc w:val="both"/>
        <w:rPr>
          <w:rFonts w:ascii="Arial" w:eastAsia="Arial" w:hAnsi="Arial" w:cs="Arial"/>
          <w:sz w:val="24"/>
          <w:szCs w:val="24"/>
          <w:lang w:val="en-GB"/>
        </w:rPr>
      </w:pPr>
      <w:r w:rsidRPr="00C55491">
        <w:rPr>
          <w:rFonts w:ascii="Arial" w:eastAsia="Arial" w:hAnsi="Arial" w:cs="Arial"/>
          <w:sz w:val="24"/>
          <w:szCs w:val="24"/>
          <w:lang w:val="en-GB"/>
        </w:rPr>
        <w:t>Ensure you give the students full name, and it is dated.</w:t>
      </w:r>
    </w:p>
    <w:p w14:paraId="17F99A79" w14:textId="77777777" w:rsidR="006E3C5C" w:rsidRPr="00C55491" w:rsidRDefault="006E3C5C" w:rsidP="006E3C5C">
      <w:pPr>
        <w:pStyle w:val="Body"/>
        <w:numPr>
          <w:ilvl w:val="0"/>
          <w:numId w:val="17"/>
        </w:numPr>
        <w:jc w:val="both"/>
        <w:rPr>
          <w:rFonts w:ascii="Arial" w:eastAsia="Arial" w:hAnsi="Arial" w:cs="Arial"/>
          <w:sz w:val="24"/>
          <w:szCs w:val="24"/>
          <w:lang w:val="en-GB"/>
        </w:rPr>
      </w:pPr>
      <w:r w:rsidRPr="00C55491">
        <w:rPr>
          <w:rFonts w:ascii="Arial" w:eastAsia="Arial" w:hAnsi="Arial" w:cs="Arial"/>
          <w:sz w:val="24"/>
          <w:szCs w:val="24"/>
          <w:lang w:val="en-GB"/>
        </w:rPr>
        <w:t>Ensure that the DSL or the alternate DSL are also informed – do not leave it under the door as urgent action may need to be taken.</w:t>
      </w:r>
    </w:p>
    <w:p w14:paraId="5DA7CE07" w14:textId="77777777" w:rsidR="006E3C5C" w:rsidRPr="00C55491" w:rsidRDefault="006E3C5C" w:rsidP="006E3C5C">
      <w:pPr>
        <w:pStyle w:val="Body"/>
        <w:rPr>
          <w:rFonts w:ascii="Arial" w:hAnsi="Arial" w:cs="Arial"/>
          <w:b/>
          <w:bCs/>
          <w:color w:val="auto"/>
          <w:sz w:val="24"/>
          <w:szCs w:val="24"/>
        </w:rPr>
      </w:pPr>
      <w:r w:rsidRPr="00C55491">
        <w:rPr>
          <w:rFonts w:ascii="Arial" w:hAnsi="Arial" w:cs="Arial"/>
          <w:b/>
          <w:bCs/>
          <w:color w:val="auto"/>
          <w:sz w:val="24"/>
          <w:szCs w:val="24"/>
        </w:rPr>
        <w:t>Referral</w:t>
      </w:r>
    </w:p>
    <w:p w14:paraId="0997BF1F" w14:textId="77777777" w:rsidR="006E3C5C" w:rsidRPr="00C55491" w:rsidRDefault="006E3C5C" w:rsidP="006E3C5C">
      <w:pPr>
        <w:autoSpaceDE w:val="0"/>
        <w:autoSpaceDN w:val="0"/>
        <w:adjustRightInd w:val="0"/>
        <w:jc w:val="both"/>
        <w:rPr>
          <w:rFonts w:ascii="Arial" w:hAnsi="Arial" w:cs="Arial"/>
          <w:b/>
          <w:color w:val="000000"/>
          <w:u w:color="000000"/>
          <w:lang w:eastAsia="en-GB"/>
        </w:rPr>
      </w:pPr>
      <w:r w:rsidRPr="00C55491">
        <w:rPr>
          <w:rFonts w:ascii="Arial" w:hAnsi="Arial" w:cs="Arial"/>
          <w:color w:val="000000"/>
          <w:u w:color="000000"/>
          <w:lang w:eastAsia="en-GB"/>
        </w:rPr>
        <w:t xml:space="preserve">Sharing a concern will not automatically trigger the referral process. When the designated named person/s does feel it appropriate to make a referral, this will be made to the local Social Care - Child Protection Unit. </w:t>
      </w:r>
      <w:r w:rsidRPr="00C55491">
        <w:rPr>
          <w:rFonts w:ascii="Arial" w:hAnsi="Arial" w:cs="Arial"/>
          <w:b/>
          <w:color w:val="000000"/>
          <w:u w:color="000000"/>
          <w:lang w:eastAsia="en-GB"/>
        </w:rPr>
        <w:t xml:space="preserve">Where concerns include vulnerability to extremism or being drawn into terrorism, referral will also be made to the Single Point of Contact within the Police force in line with Prevent duties. </w:t>
      </w:r>
    </w:p>
    <w:p w14:paraId="1D8BB885" w14:textId="77777777" w:rsidR="006E3C5C" w:rsidRPr="00C55491" w:rsidRDefault="006E3C5C" w:rsidP="006E3C5C">
      <w:pPr>
        <w:autoSpaceDE w:val="0"/>
        <w:autoSpaceDN w:val="0"/>
        <w:adjustRightInd w:val="0"/>
        <w:jc w:val="both"/>
        <w:rPr>
          <w:rFonts w:ascii="Arial" w:hAnsi="Arial" w:cs="Arial"/>
          <w:color w:val="000000"/>
          <w:u w:color="000000"/>
          <w:lang w:eastAsia="en-GB"/>
        </w:rPr>
      </w:pPr>
    </w:p>
    <w:p w14:paraId="143278E5" w14:textId="77777777" w:rsidR="006E3C5C" w:rsidRPr="00C55491" w:rsidRDefault="006E3C5C" w:rsidP="006E3C5C">
      <w:pPr>
        <w:autoSpaceDE w:val="0"/>
        <w:autoSpaceDN w:val="0"/>
        <w:adjustRightInd w:val="0"/>
        <w:jc w:val="both"/>
        <w:rPr>
          <w:rFonts w:ascii="Arial" w:hAnsi="Arial" w:cs="Arial"/>
          <w:color w:val="000000"/>
          <w:u w:color="000000"/>
          <w:lang w:eastAsia="en-GB"/>
        </w:rPr>
      </w:pPr>
      <w:r w:rsidRPr="00C55491">
        <w:rPr>
          <w:rFonts w:ascii="Arial" w:hAnsi="Arial" w:cs="Arial"/>
          <w:color w:val="000000"/>
          <w:u w:color="000000"/>
          <w:lang w:eastAsia="en-GB"/>
        </w:rPr>
        <w:t xml:space="preserve">In some cases, it may be considered necessary to protect a child immediately- in these </w:t>
      </w:r>
      <w:proofErr w:type="gramStart"/>
      <w:r w:rsidRPr="00C55491">
        <w:rPr>
          <w:rFonts w:ascii="Arial" w:hAnsi="Arial" w:cs="Arial"/>
          <w:color w:val="000000"/>
          <w:u w:color="000000"/>
          <w:lang w:eastAsia="en-GB"/>
        </w:rPr>
        <w:t>situations</w:t>
      </w:r>
      <w:proofErr w:type="gramEnd"/>
      <w:r w:rsidRPr="00C55491">
        <w:rPr>
          <w:rFonts w:ascii="Arial" w:hAnsi="Arial" w:cs="Arial"/>
          <w:color w:val="000000"/>
          <w:u w:color="000000"/>
          <w:lang w:eastAsia="en-GB"/>
        </w:rPr>
        <w:t xml:space="preserve"> emergency action will be taken by dialling 999. The Police are the only agency with statutory powers for the immediate protection of children. </w:t>
      </w:r>
    </w:p>
    <w:p w14:paraId="6F54B3F8" w14:textId="77777777" w:rsidR="006E3C5C" w:rsidRPr="00C55491" w:rsidRDefault="006E3C5C" w:rsidP="006E3C5C">
      <w:pPr>
        <w:autoSpaceDE w:val="0"/>
        <w:autoSpaceDN w:val="0"/>
        <w:adjustRightInd w:val="0"/>
        <w:jc w:val="both"/>
        <w:rPr>
          <w:rFonts w:ascii="Arial" w:hAnsi="Arial" w:cs="Arial"/>
          <w:color w:val="000000"/>
          <w:u w:color="000000"/>
          <w:lang w:eastAsia="en-GB"/>
        </w:rPr>
      </w:pPr>
    </w:p>
    <w:p w14:paraId="1F891593" w14:textId="77777777" w:rsidR="006E3C5C" w:rsidRPr="00C55491" w:rsidRDefault="006E3C5C" w:rsidP="006E3C5C">
      <w:pPr>
        <w:autoSpaceDE w:val="0"/>
        <w:autoSpaceDN w:val="0"/>
        <w:adjustRightInd w:val="0"/>
        <w:spacing w:after="120"/>
        <w:jc w:val="both"/>
        <w:rPr>
          <w:rFonts w:ascii="Arial" w:hAnsi="Arial" w:cs="Arial"/>
          <w:color w:val="000000"/>
          <w:u w:color="000000"/>
          <w:lang w:eastAsia="en-GB"/>
        </w:rPr>
      </w:pPr>
      <w:r w:rsidRPr="00C55491">
        <w:rPr>
          <w:rFonts w:ascii="Arial" w:hAnsi="Arial" w:cs="Arial"/>
          <w:color w:val="000000"/>
          <w:u w:color="000000"/>
          <w:lang w:eastAsia="en-GB"/>
        </w:rPr>
        <w:t xml:space="preserve">We stress it is not the company’s responsibility to investigate or decide whether abuse has taken place or not. However, any concerns will be raised and if deemed appropriate information will be referred to the appropriate authority immediately. This action will be </w:t>
      </w:r>
      <w:r w:rsidRPr="00C55491">
        <w:rPr>
          <w:rFonts w:ascii="Arial" w:hAnsi="Arial" w:cs="Arial"/>
          <w:color w:val="000000"/>
          <w:u w:color="000000"/>
          <w:lang w:eastAsia="en-GB"/>
        </w:rPr>
        <w:lastRenderedPageBreak/>
        <w:t xml:space="preserve">discussed with parents/ guardians unless doing so is deemed to put the pupil at further risk. The best interest of the pupil is the paramount concern. </w:t>
      </w:r>
    </w:p>
    <w:p w14:paraId="690D7234" w14:textId="77777777" w:rsidR="006E3C5C" w:rsidRPr="00C55491" w:rsidRDefault="006E3C5C" w:rsidP="006E3C5C">
      <w:pPr>
        <w:pStyle w:val="Body"/>
        <w:spacing w:after="0"/>
        <w:jc w:val="both"/>
        <w:rPr>
          <w:rFonts w:ascii="Arial" w:hAnsi="Arial" w:cs="Arial"/>
          <w:sz w:val="24"/>
          <w:szCs w:val="24"/>
        </w:rPr>
      </w:pPr>
      <w:r w:rsidRPr="00C55491">
        <w:rPr>
          <w:rFonts w:ascii="Arial" w:hAnsi="Arial" w:cs="Arial"/>
          <w:sz w:val="24"/>
          <w:szCs w:val="24"/>
        </w:rPr>
        <w:t>Please note: Bespoke mandatory reporting requirements relating to Female Genital Mutilation were introduced in October 2015. For reporting and referral details please refer to our Safeguarding- Female Genital Mutilation policy.</w:t>
      </w:r>
    </w:p>
    <w:p w14:paraId="43E331DF" w14:textId="77777777" w:rsidR="006E3C5C" w:rsidRPr="00C55491" w:rsidRDefault="006E3C5C" w:rsidP="006E3C5C">
      <w:pPr>
        <w:rPr>
          <w:b/>
          <w:bCs/>
        </w:rPr>
      </w:pPr>
    </w:p>
    <w:p w14:paraId="7DFD10F3" w14:textId="77777777" w:rsidR="006E3C5C" w:rsidRPr="00C55491" w:rsidRDefault="006E3C5C" w:rsidP="006E3C5C">
      <w:pPr>
        <w:rPr>
          <w:b/>
          <w:bCs/>
        </w:rPr>
      </w:pPr>
      <w:r w:rsidRPr="00C55491">
        <w:rPr>
          <w:rFonts w:ascii="Arial" w:hAnsi="Arial" w:cs="Arial"/>
          <w:b/>
          <w:bCs/>
        </w:rPr>
        <w:t>Female Genital Mutilation</w:t>
      </w:r>
      <w:r w:rsidRPr="00C55491">
        <w:rPr>
          <w:b/>
          <w:bCs/>
        </w:rPr>
        <w:t xml:space="preserve"> </w:t>
      </w:r>
    </w:p>
    <w:p w14:paraId="70802B6B" w14:textId="77777777" w:rsidR="006E3C5C" w:rsidRPr="00C55491" w:rsidRDefault="006E3C5C" w:rsidP="006E3C5C">
      <w:pPr>
        <w:autoSpaceDE w:val="0"/>
        <w:autoSpaceDN w:val="0"/>
        <w:adjustRightInd w:val="0"/>
        <w:rPr>
          <w:rFonts w:ascii="Arial" w:hAnsi="Arial" w:cs="Arial"/>
          <w:color w:val="000000"/>
          <w:lang w:eastAsia="en-GB"/>
        </w:rPr>
      </w:pPr>
    </w:p>
    <w:p w14:paraId="000E8C81" w14:textId="77777777" w:rsidR="006E3C5C" w:rsidRPr="00C55491" w:rsidRDefault="006E3C5C" w:rsidP="006E3C5C">
      <w:pPr>
        <w:autoSpaceDE w:val="0"/>
        <w:autoSpaceDN w:val="0"/>
        <w:adjustRightInd w:val="0"/>
        <w:jc w:val="both"/>
        <w:rPr>
          <w:rFonts w:ascii="Arial" w:hAnsi="Arial" w:cs="Arial"/>
          <w:color w:val="000000"/>
          <w:lang w:eastAsia="en-GB"/>
        </w:rPr>
      </w:pPr>
      <w:r w:rsidRPr="00C55491">
        <w:rPr>
          <w:rFonts w:ascii="Arial" w:hAnsi="Arial" w:cs="Arial"/>
          <w:color w:val="000000"/>
          <w:lang w:eastAsia="en-GB"/>
        </w:rPr>
        <w:t xml:space="preserve">FGM is illegal in the UK. It is also illegal to arrange for a child to be taken abroad for FGM. If caught, offenders face a large fine and a prison sentence of up to 14 years. </w:t>
      </w:r>
    </w:p>
    <w:p w14:paraId="4930E23E" w14:textId="77777777" w:rsidR="006E3C5C" w:rsidRPr="00C55491" w:rsidRDefault="006E3C5C" w:rsidP="006E3C5C">
      <w:pPr>
        <w:autoSpaceDE w:val="0"/>
        <w:autoSpaceDN w:val="0"/>
        <w:adjustRightInd w:val="0"/>
        <w:jc w:val="both"/>
        <w:rPr>
          <w:rFonts w:ascii="Arial" w:hAnsi="Arial" w:cs="Arial"/>
          <w:color w:val="000000"/>
          <w:lang w:eastAsia="en-GB"/>
        </w:rPr>
      </w:pPr>
    </w:p>
    <w:p w14:paraId="736432E6" w14:textId="77777777" w:rsidR="006E3C5C" w:rsidRPr="00C55491" w:rsidRDefault="006E3C5C" w:rsidP="006E3C5C">
      <w:pPr>
        <w:autoSpaceDE w:val="0"/>
        <w:autoSpaceDN w:val="0"/>
        <w:adjustRightInd w:val="0"/>
        <w:jc w:val="both"/>
        <w:rPr>
          <w:rFonts w:ascii="Arial" w:hAnsi="Arial" w:cs="Arial"/>
          <w:color w:val="000000"/>
          <w:lang w:eastAsia="en-GB"/>
        </w:rPr>
      </w:pPr>
      <w:r w:rsidRPr="00C55491">
        <w:rPr>
          <w:rFonts w:ascii="Arial" w:hAnsi="Arial" w:cs="Arial"/>
        </w:rPr>
        <w:t xml:space="preserve">Section 5B of the 2003 Act1 introduces a mandatory reporting duty which requires regulated health and social care professionals and teachers in England and Wales to report ‘known’ cases of FGM in under 18s which they identify in the course of their professional work to the police. </w:t>
      </w:r>
      <w:r w:rsidRPr="00C55491">
        <w:rPr>
          <w:rFonts w:ascii="Arial" w:hAnsi="Arial" w:cs="Arial"/>
          <w:b/>
          <w:bCs/>
        </w:rPr>
        <w:t>The duty applies from 31 October 2015 onwards.</w:t>
      </w:r>
    </w:p>
    <w:p w14:paraId="660188E1" w14:textId="77777777" w:rsidR="006E3C5C" w:rsidRPr="00C55491" w:rsidRDefault="006E3C5C" w:rsidP="006E3C5C">
      <w:pPr>
        <w:autoSpaceDE w:val="0"/>
        <w:autoSpaceDN w:val="0"/>
        <w:adjustRightInd w:val="0"/>
        <w:rPr>
          <w:rFonts w:ascii="Arial" w:hAnsi="Arial" w:cs="Arial"/>
          <w:lang w:eastAsia="en-GB"/>
        </w:rPr>
      </w:pPr>
    </w:p>
    <w:p w14:paraId="63ED0C28" w14:textId="77777777" w:rsidR="006E3C5C" w:rsidRPr="00C55491" w:rsidRDefault="006E3C5C" w:rsidP="006E3C5C">
      <w:pPr>
        <w:autoSpaceDE w:val="0"/>
        <w:autoSpaceDN w:val="0"/>
        <w:adjustRightInd w:val="0"/>
        <w:rPr>
          <w:rFonts w:ascii="Arial" w:hAnsi="Arial" w:cs="Arial"/>
          <w:b/>
          <w:bCs/>
          <w:lang w:eastAsia="en-GB"/>
        </w:rPr>
      </w:pPr>
      <w:r w:rsidRPr="00C55491">
        <w:rPr>
          <w:rFonts w:ascii="Arial" w:hAnsi="Arial" w:cs="Arial"/>
          <w:b/>
          <w:bCs/>
          <w:lang w:eastAsia="en-GB"/>
        </w:rPr>
        <w:t xml:space="preserve">Child Sexual Exploitation </w:t>
      </w:r>
    </w:p>
    <w:p w14:paraId="17F8545E" w14:textId="77777777" w:rsidR="006E3C5C" w:rsidRPr="00C55491" w:rsidRDefault="006E3C5C" w:rsidP="006E3C5C">
      <w:pPr>
        <w:autoSpaceDE w:val="0"/>
        <w:autoSpaceDN w:val="0"/>
        <w:adjustRightInd w:val="0"/>
        <w:rPr>
          <w:rFonts w:ascii="Arial" w:hAnsi="Arial" w:cs="Arial"/>
          <w:lang w:eastAsia="en-GB"/>
        </w:rPr>
      </w:pPr>
    </w:p>
    <w:p w14:paraId="2CC95AF7" w14:textId="77777777" w:rsidR="006E3C5C" w:rsidRPr="00C55491" w:rsidRDefault="006E3C5C" w:rsidP="006E3C5C">
      <w:pPr>
        <w:autoSpaceDE w:val="0"/>
        <w:autoSpaceDN w:val="0"/>
        <w:adjustRightInd w:val="0"/>
        <w:jc w:val="both"/>
        <w:rPr>
          <w:rFonts w:ascii="Arial" w:hAnsi="Arial" w:cs="Arial"/>
        </w:rPr>
      </w:pPr>
      <w:r w:rsidRPr="00C55491">
        <w:rPr>
          <w:rFonts w:ascii="Arial" w:hAnsi="Arial" w:cs="Arial"/>
        </w:rPr>
        <w:t xml:space="preserve">Child sexual exploitation describes situations where a young person takes part in sexual activity either under duress or in return for goods, </w:t>
      </w:r>
      <w:proofErr w:type="gramStart"/>
      <w:r w:rsidRPr="00C55491">
        <w:rPr>
          <w:rFonts w:ascii="Arial" w:hAnsi="Arial" w:cs="Arial"/>
        </w:rPr>
        <w:t>food</w:t>
      </w:r>
      <w:proofErr w:type="gramEnd"/>
      <w:r w:rsidRPr="00C55491">
        <w:rPr>
          <w:rFonts w:ascii="Arial" w:hAnsi="Arial" w:cs="Arial"/>
        </w:rPr>
        <w:t xml:space="preserve"> or accommodation. It normally takes place in the context of an exploitative relationship where there is a power imbalance between the young person and their abuser for example a much older boyfriend. Often, the young person is not aware that they are being abused, but a feature of the exploitation is that the young person cannot be said to have given proper consent. Some children may already be in exploitative sexual relationships, others may be being groomed. </w:t>
      </w:r>
      <w:proofErr w:type="gramStart"/>
      <w:r w:rsidRPr="00C55491">
        <w:rPr>
          <w:rFonts w:ascii="Arial" w:hAnsi="Arial" w:cs="Arial"/>
        </w:rPr>
        <w:t>In particular, schools</w:t>
      </w:r>
      <w:proofErr w:type="gramEnd"/>
      <w:r w:rsidRPr="00C55491">
        <w:rPr>
          <w:rFonts w:ascii="Arial" w:hAnsi="Arial" w:cs="Arial"/>
        </w:rPr>
        <w:t xml:space="preserve"> should be aware of students who are truanting, who have unexplained expensive goods and clothes or who talk about a much older sexual partner.</w:t>
      </w:r>
    </w:p>
    <w:p w14:paraId="43B36DC7" w14:textId="77777777" w:rsidR="006E3C5C" w:rsidRPr="00C55491" w:rsidRDefault="006E3C5C" w:rsidP="006E3C5C">
      <w:pPr>
        <w:autoSpaceDE w:val="0"/>
        <w:autoSpaceDN w:val="0"/>
        <w:adjustRightInd w:val="0"/>
        <w:jc w:val="both"/>
        <w:rPr>
          <w:rFonts w:ascii="Arial" w:hAnsi="Arial" w:cs="Arial"/>
        </w:rPr>
      </w:pPr>
    </w:p>
    <w:p w14:paraId="55874009" w14:textId="77777777" w:rsidR="006E3C5C" w:rsidRPr="00C55491" w:rsidRDefault="006E3C5C" w:rsidP="006E3C5C">
      <w:pPr>
        <w:autoSpaceDE w:val="0"/>
        <w:autoSpaceDN w:val="0"/>
        <w:adjustRightInd w:val="0"/>
        <w:rPr>
          <w:rFonts w:ascii="Arial" w:hAnsi="Arial" w:cs="Arial"/>
          <w:color w:val="000000"/>
          <w:u w:color="000000"/>
        </w:rPr>
      </w:pPr>
    </w:p>
    <w:p w14:paraId="40B083D1" w14:textId="77777777" w:rsidR="006E3C5C" w:rsidRPr="00C55491" w:rsidRDefault="006E3C5C" w:rsidP="006E3C5C">
      <w:pPr>
        <w:pStyle w:val="Default"/>
        <w:rPr>
          <w:b/>
          <w:bCs/>
        </w:rPr>
      </w:pPr>
      <w:r w:rsidRPr="00C55491">
        <w:rPr>
          <w:b/>
          <w:bCs/>
        </w:rPr>
        <w:t>Which children are affected?</w:t>
      </w:r>
    </w:p>
    <w:p w14:paraId="4EBDCE01" w14:textId="77777777" w:rsidR="006E3C5C" w:rsidRPr="00C55491" w:rsidRDefault="006E3C5C" w:rsidP="006E3C5C">
      <w:pPr>
        <w:pStyle w:val="Default"/>
      </w:pPr>
      <w:r w:rsidRPr="00C55491">
        <w:rPr>
          <w:b/>
          <w:bCs/>
        </w:rPr>
        <w:t xml:space="preserve"> </w:t>
      </w:r>
    </w:p>
    <w:p w14:paraId="6294D779" w14:textId="77777777" w:rsidR="006E3C5C" w:rsidRPr="00C55491" w:rsidRDefault="006E3C5C" w:rsidP="006E3C5C">
      <w:pPr>
        <w:pStyle w:val="Default"/>
        <w:jc w:val="both"/>
      </w:pPr>
      <w:r w:rsidRPr="00C55491">
        <w:t xml:space="preserve">Any child or young person can be a victim of sexual exploitation, but children are believed to be at greater risk of being sexually exploited if they: </w:t>
      </w:r>
    </w:p>
    <w:p w14:paraId="031B385E" w14:textId="77777777" w:rsidR="006E3C5C" w:rsidRPr="00C55491" w:rsidRDefault="006E3C5C" w:rsidP="006E3C5C">
      <w:pPr>
        <w:pStyle w:val="Default"/>
        <w:jc w:val="both"/>
      </w:pPr>
    </w:p>
    <w:p w14:paraId="464E27D8" w14:textId="77777777" w:rsidR="006E3C5C" w:rsidRPr="00C55491" w:rsidRDefault="006E3C5C" w:rsidP="006E3C5C">
      <w:pPr>
        <w:pStyle w:val="Default"/>
        <w:numPr>
          <w:ilvl w:val="0"/>
          <w:numId w:val="14"/>
        </w:numPr>
        <w:jc w:val="both"/>
      </w:pPr>
      <w:r w:rsidRPr="00C55491">
        <w:t xml:space="preserve">are homeless. </w:t>
      </w:r>
    </w:p>
    <w:p w14:paraId="3F5B5E11" w14:textId="77777777" w:rsidR="006E3C5C" w:rsidRPr="00C55491" w:rsidRDefault="006E3C5C" w:rsidP="006E3C5C">
      <w:pPr>
        <w:pStyle w:val="Default"/>
        <w:ind w:left="360"/>
        <w:jc w:val="both"/>
      </w:pPr>
    </w:p>
    <w:p w14:paraId="2F347F6E" w14:textId="77777777" w:rsidR="006E3C5C" w:rsidRPr="00C55491" w:rsidRDefault="006E3C5C" w:rsidP="006E3C5C">
      <w:pPr>
        <w:pStyle w:val="Default"/>
        <w:numPr>
          <w:ilvl w:val="0"/>
          <w:numId w:val="14"/>
        </w:numPr>
        <w:jc w:val="both"/>
      </w:pPr>
      <w:r w:rsidRPr="00C55491">
        <w:t xml:space="preserve">have feelings of low self-esteem. </w:t>
      </w:r>
    </w:p>
    <w:p w14:paraId="0C095CDB" w14:textId="77777777" w:rsidR="006E3C5C" w:rsidRPr="00C55491" w:rsidRDefault="006E3C5C" w:rsidP="006E3C5C">
      <w:pPr>
        <w:pStyle w:val="Default"/>
        <w:ind w:left="360"/>
        <w:jc w:val="both"/>
      </w:pPr>
    </w:p>
    <w:p w14:paraId="5E3BF262" w14:textId="77777777" w:rsidR="006E3C5C" w:rsidRPr="00C55491" w:rsidRDefault="006E3C5C" w:rsidP="006E3C5C">
      <w:pPr>
        <w:pStyle w:val="Default"/>
        <w:numPr>
          <w:ilvl w:val="0"/>
          <w:numId w:val="14"/>
        </w:numPr>
        <w:jc w:val="both"/>
      </w:pPr>
      <w:r w:rsidRPr="00C55491">
        <w:t xml:space="preserve">have had a recent bereavement or loss. </w:t>
      </w:r>
    </w:p>
    <w:p w14:paraId="3CCE759D" w14:textId="77777777" w:rsidR="006E3C5C" w:rsidRPr="00C55491" w:rsidRDefault="006E3C5C" w:rsidP="006E3C5C">
      <w:pPr>
        <w:pStyle w:val="Default"/>
        <w:ind w:left="720"/>
        <w:jc w:val="both"/>
      </w:pPr>
    </w:p>
    <w:p w14:paraId="5782E3F9" w14:textId="77777777" w:rsidR="006E3C5C" w:rsidRPr="00C55491" w:rsidRDefault="006E3C5C" w:rsidP="006E3C5C">
      <w:pPr>
        <w:pStyle w:val="Default"/>
        <w:numPr>
          <w:ilvl w:val="0"/>
          <w:numId w:val="14"/>
        </w:numPr>
        <w:jc w:val="both"/>
      </w:pPr>
      <w:r w:rsidRPr="00C55491">
        <w:t xml:space="preserve">are in care. </w:t>
      </w:r>
    </w:p>
    <w:p w14:paraId="53709C6D" w14:textId="77777777" w:rsidR="006E3C5C" w:rsidRPr="00C55491" w:rsidRDefault="006E3C5C" w:rsidP="006E3C5C">
      <w:pPr>
        <w:pStyle w:val="Default"/>
        <w:ind w:left="720"/>
        <w:jc w:val="both"/>
      </w:pPr>
    </w:p>
    <w:p w14:paraId="222DDAB1" w14:textId="77777777" w:rsidR="006E3C5C" w:rsidRPr="00C55491" w:rsidRDefault="006E3C5C" w:rsidP="006E3C5C">
      <w:pPr>
        <w:pStyle w:val="Default"/>
        <w:numPr>
          <w:ilvl w:val="0"/>
          <w:numId w:val="14"/>
        </w:numPr>
        <w:jc w:val="both"/>
      </w:pPr>
      <w:r w:rsidRPr="00C55491">
        <w:lastRenderedPageBreak/>
        <w:t xml:space="preserve">are a young carer. </w:t>
      </w:r>
    </w:p>
    <w:p w14:paraId="542B6AA7" w14:textId="77777777" w:rsidR="006E3C5C" w:rsidRPr="00C55491" w:rsidRDefault="006E3C5C" w:rsidP="006E3C5C">
      <w:pPr>
        <w:pStyle w:val="Default"/>
        <w:ind w:left="360"/>
      </w:pPr>
    </w:p>
    <w:p w14:paraId="20A764E8" w14:textId="77777777" w:rsidR="006E3C5C" w:rsidRPr="00C55491" w:rsidRDefault="006E3C5C" w:rsidP="006E3C5C">
      <w:pPr>
        <w:pStyle w:val="Default"/>
        <w:rPr>
          <w:b/>
          <w:bCs/>
        </w:rPr>
      </w:pPr>
      <w:r w:rsidRPr="00C55491">
        <w:rPr>
          <w:b/>
          <w:bCs/>
        </w:rPr>
        <w:t xml:space="preserve">Signs of grooming and child sexual exploitation </w:t>
      </w:r>
    </w:p>
    <w:p w14:paraId="50D6E2C2" w14:textId="77777777" w:rsidR="006E3C5C" w:rsidRPr="00C55491" w:rsidRDefault="006E3C5C" w:rsidP="006E3C5C">
      <w:pPr>
        <w:pStyle w:val="Default"/>
      </w:pPr>
    </w:p>
    <w:p w14:paraId="5EC61B72" w14:textId="77777777" w:rsidR="006E3C5C" w:rsidRPr="00C55491" w:rsidRDefault="006E3C5C" w:rsidP="006E3C5C">
      <w:pPr>
        <w:pStyle w:val="Default"/>
        <w:jc w:val="both"/>
      </w:pPr>
      <w:r w:rsidRPr="00C55491">
        <w:t xml:space="preserve">Signs of child sexual exploitation include the child or young person: </w:t>
      </w:r>
    </w:p>
    <w:p w14:paraId="7117BEA0" w14:textId="77777777" w:rsidR="006E3C5C" w:rsidRPr="00C55491" w:rsidRDefault="006E3C5C" w:rsidP="006E3C5C">
      <w:pPr>
        <w:pStyle w:val="Default"/>
        <w:numPr>
          <w:ilvl w:val="0"/>
          <w:numId w:val="14"/>
        </w:numPr>
        <w:jc w:val="both"/>
      </w:pPr>
      <w:r w:rsidRPr="00C55491">
        <w:t xml:space="preserve">going missing for periods of time or regularly returning home late </w:t>
      </w:r>
    </w:p>
    <w:p w14:paraId="36F8F4A4" w14:textId="77777777" w:rsidR="006E3C5C" w:rsidRPr="00C55491" w:rsidRDefault="006E3C5C" w:rsidP="006E3C5C">
      <w:pPr>
        <w:pStyle w:val="Default"/>
        <w:ind w:left="720"/>
        <w:jc w:val="both"/>
      </w:pPr>
    </w:p>
    <w:p w14:paraId="07CDFC71" w14:textId="77777777" w:rsidR="006E3C5C" w:rsidRPr="00C55491" w:rsidRDefault="006E3C5C" w:rsidP="006E3C5C">
      <w:pPr>
        <w:pStyle w:val="Default"/>
        <w:numPr>
          <w:ilvl w:val="0"/>
          <w:numId w:val="14"/>
        </w:numPr>
        <w:jc w:val="both"/>
      </w:pPr>
      <w:r w:rsidRPr="00C55491">
        <w:t xml:space="preserve">skipping </w:t>
      </w:r>
      <w:r>
        <w:t xml:space="preserve">clubs or camps </w:t>
      </w:r>
      <w:r w:rsidRPr="00C55491">
        <w:t xml:space="preserve">or being disruptive in class </w:t>
      </w:r>
    </w:p>
    <w:p w14:paraId="045A2BC2" w14:textId="77777777" w:rsidR="006E3C5C" w:rsidRPr="00C55491" w:rsidRDefault="006E3C5C" w:rsidP="006E3C5C">
      <w:pPr>
        <w:pStyle w:val="Default"/>
        <w:ind w:left="720"/>
        <w:jc w:val="both"/>
      </w:pPr>
    </w:p>
    <w:p w14:paraId="124D6781" w14:textId="77777777" w:rsidR="006E3C5C" w:rsidRPr="00C55491" w:rsidRDefault="006E3C5C" w:rsidP="006E3C5C">
      <w:pPr>
        <w:pStyle w:val="Default"/>
        <w:numPr>
          <w:ilvl w:val="0"/>
          <w:numId w:val="14"/>
        </w:numPr>
        <w:jc w:val="both"/>
      </w:pPr>
      <w:r w:rsidRPr="00C55491">
        <w:t xml:space="preserve">appearing with unexplained gifts or possessions that can’t be accounted for </w:t>
      </w:r>
    </w:p>
    <w:p w14:paraId="3E8871EA" w14:textId="77777777" w:rsidR="006E3C5C" w:rsidRPr="00C55491" w:rsidRDefault="006E3C5C" w:rsidP="006E3C5C">
      <w:pPr>
        <w:pStyle w:val="Default"/>
        <w:ind w:left="720"/>
        <w:jc w:val="both"/>
      </w:pPr>
    </w:p>
    <w:p w14:paraId="138704BD" w14:textId="77777777" w:rsidR="006E3C5C" w:rsidRPr="00C55491" w:rsidRDefault="006E3C5C" w:rsidP="006E3C5C">
      <w:pPr>
        <w:pStyle w:val="Default"/>
        <w:numPr>
          <w:ilvl w:val="0"/>
          <w:numId w:val="14"/>
        </w:numPr>
        <w:jc w:val="both"/>
      </w:pPr>
      <w:r w:rsidRPr="00C55491">
        <w:t xml:space="preserve">experiencing health problems that may indicate a sexually transmitted infection. </w:t>
      </w:r>
    </w:p>
    <w:p w14:paraId="3DCD7B43" w14:textId="77777777" w:rsidR="006E3C5C" w:rsidRPr="00C55491" w:rsidRDefault="006E3C5C" w:rsidP="006E3C5C">
      <w:pPr>
        <w:pStyle w:val="Default"/>
        <w:jc w:val="both"/>
      </w:pPr>
    </w:p>
    <w:p w14:paraId="0EFE8073" w14:textId="77777777" w:rsidR="006E3C5C" w:rsidRPr="00C55491" w:rsidRDefault="006E3C5C" w:rsidP="006E3C5C">
      <w:pPr>
        <w:pStyle w:val="Default"/>
        <w:numPr>
          <w:ilvl w:val="0"/>
          <w:numId w:val="14"/>
        </w:numPr>
        <w:jc w:val="both"/>
      </w:pPr>
      <w:r w:rsidRPr="00C55491">
        <w:t xml:space="preserve">having mood swings and changes in temperament </w:t>
      </w:r>
    </w:p>
    <w:p w14:paraId="54927DB7" w14:textId="77777777" w:rsidR="006E3C5C" w:rsidRPr="00C55491" w:rsidRDefault="006E3C5C" w:rsidP="006E3C5C">
      <w:pPr>
        <w:pStyle w:val="Default"/>
        <w:ind w:left="720"/>
        <w:jc w:val="both"/>
      </w:pPr>
    </w:p>
    <w:p w14:paraId="12EDA954" w14:textId="77777777" w:rsidR="006E3C5C" w:rsidRPr="00C55491" w:rsidRDefault="006E3C5C" w:rsidP="006E3C5C">
      <w:pPr>
        <w:pStyle w:val="Default"/>
        <w:numPr>
          <w:ilvl w:val="0"/>
          <w:numId w:val="14"/>
        </w:numPr>
        <w:jc w:val="both"/>
      </w:pPr>
      <w:r w:rsidRPr="00C55491">
        <w:t xml:space="preserve">using drugs and alcohol </w:t>
      </w:r>
    </w:p>
    <w:p w14:paraId="4285B8CF" w14:textId="77777777" w:rsidR="006E3C5C" w:rsidRPr="00C55491" w:rsidRDefault="006E3C5C" w:rsidP="006E3C5C">
      <w:pPr>
        <w:pStyle w:val="Default"/>
        <w:ind w:left="720"/>
        <w:jc w:val="both"/>
      </w:pPr>
    </w:p>
    <w:p w14:paraId="1F0FA702" w14:textId="77777777" w:rsidR="006E3C5C" w:rsidRPr="00C55491" w:rsidRDefault="006E3C5C" w:rsidP="006E3C5C">
      <w:pPr>
        <w:pStyle w:val="Default"/>
        <w:numPr>
          <w:ilvl w:val="0"/>
          <w:numId w:val="14"/>
        </w:numPr>
        <w:jc w:val="both"/>
      </w:pPr>
      <w:r w:rsidRPr="00C55491">
        <w:t xml:space="preserve">displaying inappropriate sexualised behaviours, such as over familiarity with strangers, dressing in a sexualised manner or sending sexualised images by mobile phone (‘sexting’) </w:t>
      </w:r>
    </w:p>
    <w:p w14:paraId="3686A7FB" w14:textId="77777777" w:rsidR="006E3C5C" w:rsidRPr="00C55491" w:rsidRDefault="006E3C5C" w:rsidP="006E3C5C">
      <w:pPr>
        <w:pStyle w:val="ListParagraph"/>
        <w:jc w:val="both"/>
        <w:rPr>
          <w:sz w:val="24"/>
          <w:szCs w:val="24"/>
        </w:rPr>
      </w:pPr>
    </w:p>
    <w:p w14:paraId="66E7211F" w14:textId="77777777" w:rsidR="006E3C5C" w:rsidRPr="00C55491" w:rsidRDefault="006E3C5C" w:rsidP="006E3C5C">
      <w:pPr>
        <w:pStyle w:val="Default"/>
        <w:jc w:val="both"/>
      </w:pPr>
      <w:r w:rsidRPr="00C55491">
        <w:t>If staff observe any concerns these should be reported to the DSL without delay and a Cause for Concern completed.</w:t>
      </w:r>
    </w:p>
    <w:p w14:paraId="4BEE9367" w14:textId="77777777" w:rsidR="006E3C5C" w:rsidRPr="00C55491" w:rsidRDefault="006E3C5C" w:rsidP="006E3C5C">
      <w:pPr>
        <w:autoSpaceDE w:val="0"/>
        <w:autoSpaceDN w:val="0"/>
        <w:adjustRightInd w:val="0"/>
        <w:jc w:val="both"/>
      </w:pPr>
    </w:p>
    <w:p w14:paraId="1A99BAE6" w14:textId="77777777" w:rsidR="006E3C5C" w:rsidRPr="00C55491" w:rsidRDefault="006E3C5C" w:rsidP="006E3C5C">
      <w:pPr>
        <w:pStyle w:val="Body"/>
        <w:spacing w:after="120"/>
        <w:rPr>
          <w:rFonts w:ascii="Arial" w:eastAsia="Arial" w:hAnsi="Arial" w:cs="Arial"/>
          <w:b/>
          <w:bCs/>
          <w:sz w:val="24"/>
          <w:szCs w:val="24"/>
        </w:rPr>
      </w:pPr>
      <w:r w:rsidRPr="00C55491">
        <w:rPr>
          <w:rFonts w:ascii="Arial" w:hAnsi="Arial" w:cs="Arial"/>
          <w:b/>
          <w:bCs/>
          <w:sz w:val="24"/>
          <w:szCs w:val="24"/>
        </w:rPr>
        <w:t>Informing parents of the need to make a referral.</w:t>
      </w:r>
    </w:p>
    <w:p w14:paraId="16A3D349" w14:textId="77777777" w:rsidR="006E3C5C" w:rsidRPr="00C55491" w:rsidRDefault="006E3C5C" w:rsidP="006E3C5C">
      <w:pPr>
        <w:pStyle w:val="Body"/>
        <w:spacing w:after="0"/>
        <w:jc w:val="both"/>
        <w:rPr>
          <w:rFonts w:ascii="Arial" w:eastAsia="Arial" w:hAnsi="Arial" w:cs="Arial"/>
          <w:sz w:val="24"/>
          <w:szCs w:val="24"/>
        </w:rPr>
      </w:pPr>
      <w:r w:rsidRPr="00C55491">
        <w:rPr>
          <w:rFonts w:ascii="Arial" w:hAnsi="Arial" w:cs="Arial"/>
          <w:sz w:val="24"/>
          <w:szCs w:val="24"/>
        </w:rPr>
        <w:t xml:space="preserve">In </w:t>
      </w:r>
      <w:proofErr w:type="gramStart"/>
      <w:r w:rsidRPr="00C55491">
        <w:rPr>
          <w:rFonts w:ascii="Arial" w:hAnsi="Arial" w:cs="Arial"/>
          <w:sz w:val="24"/>
          <w:szCs w:val="24"/>
        </w:rPr>
        <w:t>the majority of</w:t>
      </w:r>
      <w:proofErr w:type="gramEnd"/>
      <w:r w:rsidRPr="00C55491">
        <w:rPr>
          <w:rFonts w:ascii="Arial" w:hAnsi="Arial" w:cs="Arial"/>
          <w:sz w:val="24"/>
          <w:szCs w:val="24"/>
        </w:rPr>
        <w:t xml:space="preserve"> cases, it is good practice to be open and honest at the outset with the parents/carers about concerns. All reasonable efforts should be made to inform parents/carers prior to making the referral. However, a referral should not be delayed if parents cannot be contacted.</w:t>
      </w:r>
    </w:p>
    <w:p w14:paraId="25ED672C" w14:textId="77777777" w:rsidR="006E3C5C" w:rsidRPr="00C55491" w:rsidRDefault="006E3C5C" w:rsidP="006E3C5C">
      <w:pPr>
        <w:pStyle w:val="Body"/>
        <w:spacing w:after="0"/>
        <w:jc w:val="both"/>
        <w:rPr>
          <w:rFonts w:ascii="Arial" w:eastAsia="Arial" w:hAnsi="Arial" w:cs="Arial"/>
          <w:sz w:val="24"/>
          <w:szCs w:val="24"/>
        </w:rPr>
      </w:pPr>
    </w:p>
    <w:p w14:paraId="1F9BB9AF" w14:textId="77777777" w:rsidR="006E3C5C" w:rsidRPr="00C55491" w:rsidRDefault="006E3C5C" w:rsidP="006E3C5C">
      <w:pPr>
        <w:pStyle w:val="Body"/>
        <w:spacing w:after="0"/>
        <w:jc w:val="both"/>
        <w:rPr>
          <w:rFonts w:ascii="Arial" w:eastAsia="Arial" w:hAnsi="Arial" w:cs="Arial"/>
          <w:sz w:val="24"/>
          <w:szCs w:val="24"/>
        </w:rPr>
      </w:pPr>
      <w:r w:rsidRPr="00C55491">
        <w:rPr>
          <w:rFonts w:ascii="Arial" w:hAnsi="Arial" w:cs="Arial"/>
          <w:sz w:val="24"/>
          <w:szCs w:val="24"/>
        </w:rPr>
        <w:t>Where a child expresses a wish for his or her parents not to be informed, their views should be taken seriously and a judgment made, based on the child’s age and understanding, as to whether the child’s wishes should be overridden.</w:t>
      </w:r>
    </w:p>
    <w:p w14:paraId="342F38FB" w14:textId="77777777" w:rsidR="006E3C5C" w:rsidRPr="00C55491" w:rsidRDefault="006E3C5C" w:rsidP="006E3C5C">
      <w:pPr>
        <w:pStyle w:val="Body"/>
        <w:spacing w:after="0"/>
        <w:jc w:val="both"/>
        <w:rPr>
          <w:rFonts w:ascii="Arial" w:eastAsia="Arial" w:hAnsi="Arial" w:cs="Arial"/>
          <w:sz w:val="24"/>
          <w:szCs w:val="24"/>
        </w:rPr>
      </w:pPr>
    </w:p>
    <w:p w14:paraId="12A9B6D3" w14:textId="77777777" w:rsidR="006E3C5C" w:rsidRPr="00C55491" w:rsidRDefault="006E3C5C" w:rsidP="006E3C5C">
      <w:pPr>
        <w:pStyle w:val="Body"/>
        <w:spacing w:after="0"/>
        <w:jc w:val="both"/>
        <w:rPr>
          <w:rFonts w:ascii="Arial" w:eastAsia="Arial" w:hAnsi="Arial" w:cs="Arial"/>
          <w:sz w:val="24"/>
          <w:szCs w:val="24"/>
        </w:rPr>
      </w:pPr>
      <w:r w:rsidRPr="00C55491">
        <w:rPr>
          <w:rFonts w:ascii="Arial" w:hAnsi="Arial" w:cs="Arial"/>
          <w:sz w:val="24"/>
          <w:szCs w:val="24"/>
        </w:rPr>
        <w:t>Concerns must not be discussed with parents/carers before referral in the following circumstances:</w:t>
      </w:r>
    </w:p>
    <w:p w14:paraId="13D774A0" w14:textId="77777777" w:rsidR="006E3C5C" w:rsidRPr="00C55491" w:rsidRDefault="006E3C5C" w:rsidP="006E3C5C">
      <w:pPr>
        <w:pStyle w:val="ListParagraph"/>
        <w:numPr>
          <w:ilvl w:val="0"/>
          <w:numId w:val="6"/>
        </w:numPr>
        <w:pBdr>
          <w:top w:val="nil"/>
          <w:left w:val="nil"/>
          <w:bottom w:val="nil"/>
          <w:right w:val="nil"/>
          <w:between w:val="nil"/>
          <w:bar w:val="nil"/>
        </w:pBdr>
        <w:spacing w:after="0" w:line="276" w:lineRule="auto"/>
        <w:ind w:left="720" w:hanging="360"/>
        <w:contextualSpacing w:val="0"/>
        <w:jc w:val="both"/>
        <w:rPr>
          <w:rFonts w:ascii="Arial" w:eastAsia="Arial" w:hAnsi="Arial" w:cs="Arial"/>
          <w:sz w:val="24"/>
          <w:szCs w:val="24"/>
        </w:rPr>
      </w:pPr>
      <w:r w:rsidRPr="00C55491">
        <w:rPr>
          <w:rFonts w:ascii="Arial" w:hAnsi="Arial" w:cs="Arial"/>
          <w:sz w:val="24"/>
          <w:szCs w:val="24"/>
        </w:rPr>
        <w:t>Where discussion would put a child at risk of significant harm</w:t>
      </w:r>
    </w:p>
    <w:p w14:paraId="4BA1EBE6" w14:textId="77777777" w:rsidR="006E3C5C" w:rsidRPr="00C55491" w:rsidRDefault="006E3C5C" w:rsidP="006E3C5C">
      <w:pPr>
        <w:pStyle w:val="ListParagraph"/>
        <w:numPr>
          <w:ilvl w:val="0"/>
          <w:numId w:val="7"/>
        </w:numPr>
        <w:pBdr>
          <w:top w:val="nil"/>
          <w:left w:val="nil"/>
          <w:bottom w:val="nil"/>
          <w:right w:val="nil"/>
          <w:between w:val="nil"/>
          <w:bar w:val="nil"/>
        </w:pBdr>
        <w:spacing w:after="0" w:line="276" w:lineRule="auto"/>
        <w:ind w:left="720" w:hanging="360"/>
        <w:contextualSpacing w:val="0"/>
        <w:jc w:val="both"/>
        <w:rPr>
          <w:rFonts w:ascii="Arial" w:eastAsia="Arial" w:hAnsi="Arial" w:cs="Arial"/>
          <w:sz w:val="24"/>
          <w:szCs w:val="24"/>
        </w:rPr>
      </w:pPr>
      <w:r w:rsidRPr="00C55491">
        <w:rPr>
          <w:rFonts w:ascii="Arial" w:hAnsi="Arial" w:cs="Arial"/>
          <w:sz w:val="24"/>
          <w:szCs w:val="24"/>
        </w:rPr>
        <w:t xml:space="preserve">Where discussion would impede a Police investigation or social work enquiry </w:t>
      </w:r>
    </w:p>
    <w:p w14:paraId="1DE3C53A" w14:textId="77777777" w:rsidR="006E3C5C" w:rsidRPr="00C55491" w:rsidRDefault="006E3C5C" w:rsidP="006E3C5C">
      <w:pPr>
        <w:pStyle w:val="ListParagraph"/>
        <w:numPr>
          <w:ilvl w:val="0"/>
          <w:numId w:val="8"/>
        </w:numPr>
        <w:pBdr>
          <w:top w:val="nil"/>
          <w:left w:val="nil"/>
          <w:bottom w:val="nil"/>
          <w:right w:val="nil"/>
          <w:between w:val="nil"/>
          <w:bar w:val="nil"/>
        </w:pBdr>
        <w:spacing w:after="0" w:line="276" w:lineRule="auto"/>
        <w:ind w:left="720" w:hanging="360"/>
        <w:contextualSpacing w:val="0"/>
        <w:jc w:val="both"/>
        <w:rPr>
          <w:rFonts w:ascii="Arial" w:eastAsia="Arial" w:hAnsi="Arial" w:cs="Arial"/>
          <w:sz w:val="24"/>
          <w:szCs w:val="24"/>
        </w:rPr>
      </w:pPr>
      <w:r w:rsidRPr="00C55491">
        <w:rPr>
          <w:rFonts w:ascii="Arial" w:hAnsi="Arial" w:cs="Arial"/>
          <w:sz w:val="24"/>
          <w:szCs w:val="24"/>
        </w:rPr>
        <w:t xml:space="preserve">Where sexual abuse is suspected </w:t>
      </w:r>
    </w:p>
    <w:p w14:paraId="46120069" w14:textId="77777777" w:rsidR="006E3C5C" w:rsidRPr="00C55491" w:rsidRDefault="006E3C5C" w:rsidP="006E3C5C">
      <w:pPr>
        <w:pStyle w:val="ListParagraph"/>
        <w:numPr>
          <w:ilvl w:val="0"/>
          <w:numId w:val="9"/>
        </w:numPr>
        <w:pBdr>
          <w:top w:val="nil"/>
          <w:left w:val="nil"/>
          <w:bottom w:val="nil"/>
          <w:right w:val="nil"/>
          <w:between w:val="nil"/>
          <w:bar w:val="nil"/>
        </w:pBdr>
        <w:spacing w:after="0" w:line="276" w:lineRule="auto"/>
        <w:ind w:left="720" w:hanging="360"/>
        <w:contextualSpacing w:val="0"/>
        <w:jc w:val="both"/>
        <w:rPr>
          <w:rFonts w:ascii="Arial" w:eastAsia="Arial" w:hAnsi="Arial" w:cs="Arial"/>
          <w:sz w:val="24"/>
          <w:szCs w:val="24"/>
        </w:rPr>
      </w:pPr>
      <w:r w:rsidRPr="00C55491">
        <w:rPr>
          <w:rFonts w:ascii="Arial" w:hAnsi="Arial" w:cs="Arial"/>
          <w:sz w:val="24"/>
          <w:szCs w:val="24"/>
        </w:rPr>
        <w:t xml:space="preserve">Where organised or multiple abuse is suspected </w:t>
      </w:r>
    </w:p>
    <w:p w14:paraId="3BA69AC8" w14:textId="77777777" w:rsidR="006E3C5C" w:rsidRPr="00C55491" w:rsidRDefault="006E3C5C" w:rsidP="006E3C5C">
      <w:pPr>
        <w:pStyle w:val="ListParagraph"/>
        <w:numPr>
          <w:ilvl w:val="0"/>
          <w:numId w:val="10"/>
        </w:numPr>
        <w:pBdr>
          <w:top w:val="nil"/>
          <w:left w:val="nil"/>
          <w:bottom w:val="nil"/>
          <w:right w:val="nil"/>
          <w:between w:val="nil"/>
          <w:bar w:val="nil"/>
        </w:pBdr>
        <w:spacing w:after="0" w:line="276" w:lineRule="auto"/>
        <w:ind w:left="720" w:hanging="360"/>
        <w:contextualSpacing w:val="0"/>
        <w:jc w:val="both"/>
        <w:rPr>
          <w:rFonts w:ascii="Arial" w:eastAsia="Arial" w:hAnsi="Arial" w:cs="Arial"/>
          <w:sz w:val="24"/>
          <w:szCs w:val="24"/>
        </w:rPr>
      </w:pPr>
      <w:r w:rsidRPr="00C55491">
        <w:rPr>
          <w:rFonts w:ascii="Arial" w:hAnsi="Arial" w:cs="Arial"/>
          <w:sz w:val="24"/>
          <w:szCs w:val="24"/>
        </w:rPr>
        <w:t xml:space="preserve">Where fictitious illness or induced illness is suspected </w:t>
      </w:r>
    </w:p>
    <w:p w14:paraId="018CADF2" w14:textId="77777777" w:rsidR="006E3C5C" w:rsidRPr="00C55491" w:rsidRDefault="006E3C5C" w:rsidP="006E3C5C">
      <w:pPr>
        <w:pStyle w:val="ListParagraph"/>
        <w:numPr>
          <w:ilvl w:val="0"/>
          <w:numId w:val="11"/>
        </w:numPr>
        <w:pBdr>
          <w:top w:val="nil"/>
          <w:left w:val="nil"/>
          <w:bottom w:val="nil"/>
          <w:right w:val="nil"/>
          <w:between w:val="nil"/>
          <w:bar w:val="nil"/>
        </w:pBdr>
        <w:spacing w:after="0" w:line="276" w:lineRule="auto"/>
        <w:ind w:left="720" w:hanging="360"/>
        <w:contextualSpacing w:val="0"/>
        <w:jc w:val="both"/>
        <w:rPr>
          <w:rFonts w:ascii="Arial" w:eastAsia="Arial" w:hAnsi="Arial" w:cs="Arial"/>
          <w:sz w:val="24"/>
          <w:szCs w:val="24"/>
        </w:rPr>
      </w:pPr>
      <w:r w:rsidRPr="00C55491">
        <w:rPr>
          <w:rFonts w:ascii="Arial" w:hAnsi="Arial" w:cs="Arial"/>
          <w:sz w:val="24"/>
          <w:szCs w:val="24"/>
        </w:rPr>
        <w:t xml:space="preserve">Where to contact parents/carers would place you or others at risk </w:t>
      </w:r>
    </w:p>
    <w:p w14:paraId="0CF9D4BD" w14:textId="77777777" w:rsidR="006E3C5C" w:rsidRPr="00C55491" w:rsidRDefault="006E3C5C" w:rsidP="006E3C5C">
      <w:pPr>
        <w:pStyle w:val="ListParagraph"/>
        <w:numPr>
          <w:ilvl w:val="0"/>
          <w:numId w:val="12"/>
        </w:numPr>
        <w:pBdr>
          <w:top w:val="nil"/>
          <w:left w:val="nil"/>
          <w:bottom w:val="nil"/>
          <w:right w:val="nil"/>
          <w:between w:val="nil"/>
          <w:bar w:val="nil"/>
        </w:pBdr>
        <w:spacing w:after="0" w:line="276" w:lineRule="auto"/>
        <w:ind w:left="720" w:hanging="360"/>
        <w:contextualSpacing w:val="0"/>
        <w:jc w:val="both"/>
        <w:rPr>
          <w:rFonts w:ascii="Arial" w:eastAsia="Arial" w:hAnsi="Arial" w:cs="Arial"/>
          <w:sz w:val="24"/>
          <w:szCs w:val="24"/>
        </w:rPr>
      </w:pPr>
      <w:r w:rsidRPr="00C55491">
        <w:rPr>
          <w:rFonts w:ascii="Arial" w:hAnsi="Arial" w:cs="Arial"/>
          <w:sz w:val="24"/>
          <w:szCs w:val="24"/>
        </w:rPr>
        <w:t xml:space="preserve">Where it is not possible to contact parents/carers without causing </w:t>
      </w:r>
      <w:r w:rsidRPr="00C55491">
        <w:rPr>
          <w:rFonts w:ascii="Arial" w:eastAsia="Arial" w:hAnsi="Arial" w:cs="Arial"/>
          <w:sz w:val="24"/>
          <w:szCs w:val="24"/>
        </w:rPr>
        <w:t>undue delay in making the referral</w:t>
      </w:r>
    </w:p>
    <w:p w14:paraId="67631680" w14:textId="77777777" w:rsidR="006E3C5C" w:rsidRPr="00C55491" w:rsidRDefault="006E3C5C" w:rsidP="006E3C5C">
      <w:pPr>
        <w:pStyle w:val="Body"/>
        <w:spacing w:after="0"/>
        <w:jc w:val="both"/>
        <w:rPr>
          <w:rFonts w:ascii="Arial" w:eastAsia="Arial" w:hAnsi="Arial" w:cs="Arial"/>
          <w:b/>
          <w:bCs/>
          <w:sz w:val="24"/>
          <w:szCs w:val="24"/>
        </w:rPr>
      </w:pPr>
      <w:r w:rsidRPr="00C55491">
        <w:rPr>
          <w:rFonts w:ascii="Arial" w:hAnsi="Arial" w:cs="Arial"/>
          <w:sz w:val="24"/>
          <w:szCs w:val="24"/>
        </w:rPr>
        <w:lastRenderedPageBreak/>
        <w:t xml:space="preserve">In such cases, advice should be sought from the professional’s helpline, the MASH </w:t>
      </w:r>
      <w:proofErr w:type="gramStart"/>
      <w:r w:rsidRPr="00C55491">
        <w:rPr>
          <w:rFonts w:ascii="Arial" w:hAnsi="Arial" w:cs="Arial"/>
          <w:sz w:val="24"/>
          <w:szCs w:val="24"/>
        </w:rPr>
        <w:t>team</w:t>
      </w:r>
      <w:proofErr w:type="gramEnd"/>
      <w:r w:rsidRPr="00C55491">
        <w:rPr>
          <w:rFonts w:ascii="Arial" w:hAnsi="Arial" w:cs="Arial"/>
          <w:sz w:val="24"/>
          <w:szCs w:val="24"/>
        </w:rPr>
        <w:t xml:space="preserve"> or the Duty Social Worker if out of hours.</w:t>
      </w:r>
    </w:p>
    <w:p w14:paraId="5F63088C" w14:textId="77777777" w:rsidR="006E3C5C" w:rsidRPr="00C55491" w:rsidRDefault="006E3C5C" w:rsidP="006E3C5C">
      <w:pPr>
        <w:pStyle w:val="Body"/>
        <w:ind w:left="720" w:hanging="720"/>
        <w:rPr>
          <w:rFonts w:ascii="Arial" w:hAnsi="Arial" w:cs="Arial"/>
          <w:b/>
          <w:bCs/>
          <w:sz w:val="24"/>
          <w:szCs w:val="24"/>
        </w:rPr>
      </w:pPr>
    </w:p>
    <w:p w14:paraId="754BD57F" w14:textId="77777777" w:rsidR="006E3C5C" w:rsidRPr="00C55491" w:rsidRDefault="006E3C5C" w:rsidP="006E3C5C">
      <w:pPr>
        <w:pStyle w:val="Body"/>
        <w:ind w:left="720" w:hanging="720"/>
        <w:rPr>
          <w:rFonts w:ascii="Arial" w:eastAsia="Arial" w:hAnsi="Arial" w:cs="Arial"/>
          <w:b/>
          <w:bCs/>
          <w:sz w:val="24"/>
          <w:szCs w:val="24"/>
        </w:rPr>
      </w:pPr>
      <w:r w:rsidRPr="00C55491">
        <w:rPr>
          <w:rFonts w:ascii="Arial" w:hAnsi="Arial" w:cs="Arial"/>
          <w:b/>
          <w:bCs/>
          <w:sz w:val="24"/>
          <w:szCs w:val="24"/>
        </w:rPr>
        <w:t>Monitoring and Record Keeping</w:t>
      </w:r>
    </w:p>
    <w:p w14:paraId="794A65E4" w14:textId="77777777" w:rsidR="006E3C5C" w:rsidRPr="00C55491" w:rsidRDefault="006E3C5C" w:rsidP="006E3C5C">
      <w:pPr>
        <w:pStyle w:val="Body"/>
        <w:jc w:val="both"/>
        <w:rPr>
          <w:rFonts w:ascii="Arial" w:eastAsia="Arial" w:hAnsi="Arial" w:cs="Arial"/>
          <w:sz w:val="24"/>
          <w:szCs w:val="24"/>
        </w:rPr>
      </w:pPr>
      <w:r w:rsidRPr="00C55491">
        <w:rPr>
          <w:rFonts w:ascii="Arial" w:hAnsi="Arial" w:cs="Arial"/>
          <w:sz w:val="24"/>
          <w:szCs w:val="24"/>
        </w:rPr>
        <w:t xml:space="preserve">It is essential that accurate records are kept where there are concerns about the welfare of a child. These records should then be kept in secure, confidential files, which are separate from the child’s school records. </w:t>
      </w:r>
    </w:p>
    <w:p w14:paraId="3633C64D" w14:textId="77777777" w:rsidR="006E3C5C" w:rsidRPr="00C55491" w:rsidRDefault="006E3C5C" w:rsidP="006E3C5C">
      <w:pPr>
        <w:pStyle w:val="Body"/>
        <w:jc w:val="both"/>
        <w:rPr>
          <w:rFonts w:ascii="Arial" w:eastAsia="Arial" w:hAnsi="Arial" w:cs="Arial"/>
          <w:sz w:val="24"/>
          <w:szCs w:val="24"/>
        </w:rPr>
      </w:pPr>
      <w:r w:rsidRPr="00C55491">
        <w:rPr>
          <w:rFonts w:ascii="Arial" w:hAnsi="Arial" w:cs="Arial"/>
          <w:sz w:val="24"/>
          <w:szCs w:val="24"/>
        </w:rPr>
        <w:t>Staff must keep the DSL informed of students who have the following concerns:</w:t>
      </w:r>
    </w:p>
    <w:p w14:paraId="7B4B5627" w14:textId="77777777" w:rsidR="006E3C5C" w:rsidRPr="00C55491" w:rsidRDefault="006E3C5C" w:rsidP="006E3C5C">
      <w:pPr>
        <w:pStyle w:val="Body"/>
        <w:spacing w:after="0"/>
        <w:ind w:left="720" w:hanging="720"/>
        <w:jc w:val="both"/>
        <w:rPr>
          <w:rFonts w:ascii="Arial" w:eastAsia="Arial" w:hAnsi="Arial" w:cs="Arial"/>
          <w:sz w:val="24"/>
          <w:szCs w:val="24"/>
        </w:rPr>
      </w:pPr>
      <w:r w:rsidRPr="00C55491">
        <w:rPr>
          <w:rFonts w:ascii="Arial" w:hAnsi="Arial" w:cs="Arial"/>
          <w:sz w:val="24"/>
          <w:szCs w:val="24"/>
        </w:rPr>
        <w:t>* Disheveled appearance and dress</w:t>
      </w:r>
    </w:p>
    <w:p w14:paraId="143522BD" w14:textId="77777777" w:rsidR="006E3C5C" w:rsidRPr="00C55491" w:rsidRDefault="006E3C5C" w:rsidP="006E3C5C">
      <w:pPr>
        <w:pStyle w:val="Body"/>
        <w:spacing w:after="0"/>
        <w:ind w:left="720" w:hanging="720"/>
        <w:jc w:val="both"/>
        <w:rPr>
          <w:rFonts w:ascii="Arial" w:eastAsia="Arial" w:hAnsi="Arial" w:cs="Arial"/>
          <w:sz w:val="24"/>
          <w:szCs w:val="24"/>
        </w:rPr>
      </w:pPr>
      <w:r w:rsidRPr="00C55491">
        <w:rPr>
          <w:rFonts w:ascii="Arial" w:hAnsi="Arial" w:cs="Arial"/>
          <w:sz w:val="24"/>
          <w:szCs w:val="24"/>
        </w:rPr>
        <w:t xml:space="preserve">* Changed or unusual </w:t>
      </w:r>
      <w:proofErr w:type="spellStart"/>
      <w:r w:rsidRPr="00C55491">
        <w:rPr>
          <w:rFonts w:ascii="Arial" w:hAnsi="Arial" w:cs="Arial"/>
          <w:sz w:val="24"/>
          <w:szCs w:val="24"/>
        </w:rPr>
        <w:t>behaviour</w:t>
      </w:r>
      <w:proofErr w:type="spellEnd"/>
    </w:p>
    <w:p w14:paraId="558256D8" w14:textId="77777777" w:rsidR="006E3C5C" w:rsidRPr="00C55491" w:rsidRDefault="006E3C5C" w:rsidP="006E3C5C">
      <w:pPr>
        <w:pStyle w:val="Body"/>
        <w:spacing w:after="0"/>
        <w:ind w:left="720" w:hanging="720"/>
        <w:jc w:val="both"/>
        <w:rPr>
          <w:rFonts w:ascii="Arial" w:eastAsia="Arial" w:hAnsi="Arial" w:cs="Arial"/>
          <w:sz w:val="24"/>
          <w:szCs w:val="24"/>
        </w:rPr>
      </w:pPr>
      <w:r w:rsidRPr="00C55491">
        <w:rPr>
          <w:rFonts w:ascii="Arial" w:hAnsi="Arial" w:cs="Arial"/>
          <w:sz w:val="24"/>
          <w:szCs w:val="24"/>
        </w:rPr>
        <w:t>* Concern about health and emotional wellbeing.</w:t>
      </w:r>
    </w:p>
    <w:p w14:paraId="044A806D" w14:textId="77777777" w:rsidR="006E3C5C" w:rsidRPr="00C55491" w:rsidRDefault="006E3C5C" w:rsidP="006E3C5C">
      <w:pPr>
        <w:pStyle w:val="Body"/>
        <w:spacing w:after="0"/>
        <w:ind w:left="720" w:hanging="720"/>
        <w:jc w:val="both"/>
        <w:rPr>
          <w:rFonts w:ascii="Arial" w:eastAsia="Arial" w:hAnsi="Arial" w:cs="Arial"/>
          <w:sz w:val="24"/>
          <w:szCs w:val="24"/>
        </w:rPr>
      </w:pPr>
      <w:r w:rsidRPr="00C55491">
        <w:rPr>
          <w:rFonts w:ascii="Arial" w:hAnsi="Arial" w:cs="Arial"/>
          <w:sz w:val="24"/>
          <w:szCs w:val="24"/>
        </w:rPr>
        <w:t>* Swift deterioration in educational progress</w:t>
      </w:r>
    </w:p>
    <w:p w14:paraId="392D94EA" w14:textId="77777777" w:rsidR="006E3C5C" w:rsidRPr="00C55491" w:rsidRDefault="006E3C5C" w:rsidP="006E3C5C">
      <w:pPr>
        <w:pStyle w:val="Body"/>
        <w:spacing w:after="0"/>
        <w:ind w:left="720" w:hanging="720"/>
        <w:jc w:val="both"/>
        <w:rPr>
          <w:rFonts w:ascii="Arial" w:eastAsia="Arial" w:hAnsi="Arial" w:cs="Arial"/>
          <w:sz w:val="24"/>
          <w:szCs w:val="24"/>
        </w:rPr>
      </w:pPr>
      <w:r w:rsidRPr="00C55491">
        <w:rPr>
          <w:rFonts w:ascii="Arial" w:hAnsi="Arial" w:cs="Arial"/>
          <w:sz w:val="24"/>
          <w:szCs w:val="24"/>
        </w:rPr>
        <w:t>* Concern about home conditions or situation</w:t>
      </w:r>
    </w:p>
    <w:p w14:paraId="24B69B25" w14:textId="77777777" w:rsidR="006E3C5C" w:rsidRPr="00C55491" w:rsidRDefault="006E3C5C" w:rsidP="006E3C5C">
      <w:pPr>
        <w:pStyle w:val="Body"/>
        <w:spacing w:after="0"/>
        <w:ind w:left="720" w:hanging="720"/>
        <w:jc w:val="both"/>
        <w:rPr>
          <w:rFonts w:ascii="Arial" w:eastAsia="Arial" w:hAnsi="Arial" w:cs="Arial"/>
          <w:sz w:val="24"/>
          <w:szCs w:val="24"/>
        </w:rPr>
      </w:pPr>
      <w:r w:rsidRPr="00C55491">
        <w:rPr>
          <w:rFonts w:ascii="Arial" w:hAnsi="Arial" w:cs="Arial"/>
          <w:sz w:val="24"/>
          <w:szCs w:val="24"/>
        </w:rPr>
        <w:t>* Student on student abuse (including serious bullying)</w:t>
      </w:r>
    </w:p>
    <w:p w14:paraId="0C6A8E85" w14:textId="77777777" w:rsidR="006E3C5C" w:rsidRPr="00C55491" w:rsidRDefault="006E3C5C" w:rsidP="006E3C5C">
      <w:pPr>
        <w:pStyle w:val="Body"/>
        <w:spacing w:after="0"/>
        <w:ind w:left="720" w:hanging="720"/>
        <w:jc w:val="both"/>
        <w:rPr>
          <w:rFonts w:ascii="Arial" w:eastAsia="Arial" w:hAnsi="Arial" w:cs="Arial"/>
          <w:sz w:val="24"/>
          <w:szCs w:val="24"/>
        </w:rPr>
      </w:pPr>
    </w:p>
    <w:p w14:paraId="6EEA4101" w14:textId="77777777" w:rsidR="006E3C5C" w:rsidRPr="00C55491" w:rsidRDefault="006E3C5C" w:rsidP="006E3C5C">
      <w:pPr>
        <w:pStyle w:val="Body"/>
        <w:jc w:val="both"/>
        <w:rPr>
          <w:rFonts w:ascii="Arial" w:eastAsia="Arial" w:hAnsi="Arial" w:cs="Arial"/>
          <w:sz w:val="24"/>
          <w:szCs w:val="24"/>
        </w:rPr>
      </w:pPr>
      <w:r w:rsidRPr="00C55491">
        <w:rPr>
          <w:rFonts w:ascii="Arial" w:hAnsi="Arial" w:cs="Arial"/>
          <w:sz w:val="24"/>
          <w:szCs w:val="24"/>
        </w:rPr>
        <w:t>When there is suspicion of significant harm to a child and a referral is made, as much information as possible should be given about the nature of the suspicions, the child and family. Use of previous records may prove to be particularly useful in this respect.</w:t>
      </w:r>
    </w:p>
    <w:p w14:paraId="2BCCC883" w14:textId="77777777" w:rsidR="006E3C5C" w:rsidRPr="00C55491" w:rsidRDefault="006E3C5C" w:rsidP="006E3C5C">
      <w:pPr>
        <w:pStyle w:val="Body"/>
        <w:jc w:val="both"/>
        <w:rPr>
          <w:rFonts w:ascii="Arial" w:eastAsia="Arial" w:hAnsi="Arial" w:cs="Arial"/>
          <w:sz w:val="24"/>
          <w:szCs w:val="24"/>
        </w:rPr>
      </w:pPr>
      <w:r w:rsidRPr="00C55491">
        <w:rPr>
          <w:rFonts w:ascii="Arial" w:hAnsi="Arial" w:cs="Arial"/>
          <w:sz w:val="24"/>
          <w:szCs w:val="24"/>
        </w:rPr>
        <w:t>Any referrals to the MASH team by telephone or email must be followed up by a formal written referral on the appropriate form for the borough from which the student resides.  A copy of this must be kept in the child’s confidential Child Protection file. A note must also be made of the name of the Duty Social worker and the time at which the call was made. If parents have not been informed about the referral being made, this must be reported to the Social Worker verbally and confirmed as directed on the referral form.</w:t>
      </w:r>
    </w:p>
    <w:p w14:paraId="6A351AE3" w14:textId="77777777" w:rsidR="006E3C5C" w:rsidRPr="00C55491" w:rsidRDefault="006E3C5C" w:rsidP="006E3C5C">
      <w:pPr>
        <w:pStyle w:val="Body"/>
        <w:jc w:val="both"/>
        <w:rPr>
          <w:rFonts w:ascii="Arial" w:eastAsia="Arial" w:hAnsi="Arial" w:cs="Arial"/>
          <w:sz w:val="24"/>
          <w:szCs w:val="24"/>
        </w:rPr>
      </w:pPr>
      <w:r w:rsidRPr="00C55491">
        <w:rPr>
          <w:rFonts w:ascii="Arial" w:hAnsi="Arial" w:cs="Arial"/>
          <w:sz w:val="24"/>
          <w:szCs w:val="24"/>
        </w:rPr>
        <w:t>Reports may be needed for Child Protection Case conferences or criminal/civil courts. Therefore, records and reports should be:</w:t>
      </w:r>
    </w:p>
    <w:p w14:paraId="12555361" w14:textId="77777777" w:rsidR="006E3C5C" w:rsidRPr="00C55491" w:rsidRDefault="006E3C5C" w:rsidP="006E3C5C">
      <w:pPr>
        <w:pStyle w:val="Body"/>
        <w:spacing w:after="0"/>
        <w:ind w:left="720" w:hanging="720"/>
        <w:jc w:val="both"/>
        <w:rPr>
          <w:rFonts w:ascii="Arial" w:eastAsia="Arial" w:hAnsi="Arial" w:cs="Arial"/>
          <w:sz w:val="24"/>
          <w:szCs w:val="24"/>
        </w:rPr>
      </w:pPr>
      <w:r w:rsidRPr="00C55491">
        <w:rPr>
          <w:rFonts w:ascii="Arial" w:hAnsi="Arial" w:cs="Arial"/>
          <w:sz w:val="24"/>
          <w:szCs w:val="24"/>
          <w:lang w:val="es-ES_tradnl"/>
        </w:rPr>
        <w:t xml:space="preserve">* Factual </w:t>
      </w:r>
    </w:p>
    <w:p w14:paraId="6E6C6CB4" w14:textId="77777777" w:rsidR="006E3C5C" w:rsidRPr="00C55491" w:rsidRDefault="006E3C5C" w:rsidP="006E3C5C">
      <w:pPr>
        <w:pStyle w:val="Body"/>
        <w:spacing w:after="0"/>
        <w:ind w:left="720" w:hanging="720"/>
        <w:jc w:val="both"/>
        <w:rPr>
          <w:rFonts w:ascii="Arial" w:eastAsia="Arial" w:hAnsi="Arial" w:cs="Arial"/>
          <w:sz w:val="24"/>
          <w:szCs w:val="24"/>
        </w:rPr>
      </w:pPr>
      <w:r w:rsidRPr="00C55491">
        <w:rPr>
          <w:rFonts w:ascii="Arial" w:hAnsi="Arial" w:cs="Arial"/>
          <w:sz w:val="24"/>
          <w:szCs w:val="24"/>
        </w:rPr>
        <w:t xml:space="preserve">* Non – </w:t>
      </w:r>
      <w:r w:rsidRPr="00B703F0">
        <w:rPr>
          <w:rFonts w:ascii="Arial" w:hAnsi="Arial" w:cs="Arial"/>
          <w:sz w:val="24"/>
          <w:szCs w:val="24"/>
          <w:lang w:val="en-GB"/>
        </w:rPr>
        <w:t>judgmental</w:t>
      </w:r>
    </w:p>
    <w:p w14:paraId="509325A2" w14:textId="77777777" w:rsidR="006E3C5C" w:rsidRPr="00C55491" w:rsidRDefault="006E3C5C" w:rsidP="006E3C5C">
      <w:pPr>
        <w:pStyle w:val="Body"/>
        <w:spacing w:after="0"/>
        <w:ind w:left="720" w:hanging="720"/>
        <w:jc w:val="both"/>
        <w:rPr>
          <w:rFonts w:ascii="Arial" w:eastAsia="Arial" w:hAnsi="Arial" w:cs="Arial"/>
          <w:sz w:val="24"/>
          <w:szCs w:val="24"/>
        </w:rPr>
      </w:pPr>
      <w:r w:rsidRPr="00C55491">
        <w:rPr>
          <w:rFonts w:ascii="Arial" w:hAnsi="Arial" w:cs="Arial"/>
          <w:sz w:val="24"/>
          <w:szCs w:val="24"/>
        </w:rPr>
        <w:t>* Clear</w:t>
      </w:r>
    </w:p>
    <w:p w14:paraId="38179596" w14:textId="77777777" w:rsidR="006E3C5C" w:rsidRPr="00C55491" w:rsidRDefault="006E3C5C" w:rsidP="006E3C5C">
      <w:pPr>
        <w:pStyle w:val="Body"/>
        <w:spacing w:after="0"/>
        <w:ind w:left="720" w:hanging="720"/>
        <w:jc w:val="both"/>
        <w:rPr>
          <w:rFonts w:ascii="Arial" w:eastAsia="Arial" w:hAnsi="Arial" w:cs="Arial"/>
          <w:sz w:val="24"/>
          <w:szCs w:val="24"/>
        </w:rPr>
      </w:pPr>
      <w:r w:rsidRPr="00C55491">
        <w:rPr>
          <w:rFonts w:ascii="Arial" w:hAnsi="Arial" w:cs="Arial"/>
          <w:sz w:val="24"/>
          <w:szCs w:val="24"/>
        </w:rPr>
        <w:t>* Accurate</w:t>
      </w:r>
    </w:p>
    <w:p w14:paraId="7BD27E3F" w14:textId="77777777" w:rsidR="006E3C5C" w:rsidRPr="00C55491" w:rsidRDefault="006E3C5C" w:rsidP="006E3C5C">
      <w:pPr>
        <w:pStyle w:val="Body"/>
        <w:spacing w:after="0"/>
        <w:ind w:left="720" w:hanging="720"/>
        <w:jc w:val="both"/>
        <w:rPr>
          <w:rFonts w:ascii="Arial" w:eastAsia="Arial" w:hAnsi="Arial" w:cs="Arial"/>
          <w:sz w:val="24"/>
          <w:szCs w:val="24"/>
        </w:rPr>
      </w:pPr>
      <w:r w:rsidRPr="00C55491">
        <w:rPr>
          <w:rFonts w:ascii="Arial" w:hAnsi="Arial" w:cs="Arial"/>
          <w:sz w:val="24"/>
          <w:szCs w:val="24"/>
          <w:lang w:val="fr-FR"/>
        </w:rPr>
        <w:t xml:space="preserve">* Relevant </w:t>
      </w:r>
    </w:p>
    <w:p w14:paraId="55422029" w14:textId="77777777" w:rsidR="006E3C5C" w:rsidRPr="00C55491" w:rsidRDefault="006E3C5C" w:rsidP="006E3C5C">
      <w:pPr>
        <w:pStyle w:val="Body"/>
        <w:ind w:left="720" w:hanging="720"/>
        <w:jc w:val="both"/>
        <w:rPr>
          <w:rFonts w:ascii="Arial" w:hAnsi="Arial" w:cs="Arial"/>
          <w:b/>
          <w:bCs/>
          <w:sz w:val="24"/>
          <w:szCs w:val="24"/>
        </w:rPr>
      </w:pPr>
    </w:p>
    <w:p w14:paraId="64D8A6AD" w14:textId="77777777" w:rsidR="006E3C5C" w:rsidRPr="00C55491" w:rsidRDefault="006E3C5C" w:rsidP="006E3C5C">
      <w:pPr>
        <w:pStyle w:val="Body"/>
        <w:ind w:left="720" w:hanging="720"/>
        <w:jc w:val="both"/>
        <w:rPr>
          <w:rFonts w:ascii="Arial" w:eastAsia="Arial" w:hAnsi="Arial" w:cs="Arial"/>
          <w:b/>
          <w:bCs/>
          <w:sz w:val="24"/>
          <w:szCs w:val="24"/>
        </w:rPr>
      </w:pPr>
      <w:r w:rsidRPr="00C55491">
        <w:rPr>
          <w:rFonts w:ascii="Arial" w:hAnsi="Arial" w:cs="Arial"/>
          <w:b/>
          <w:bCs/>
          <w:sz w:val="24"/>
          <w:szCs w:val="24"/>
        </w:rPr>
        <w:t>Disclosing and Vetting Checks</w:t>
      </w:r>
    </w:p>
    <w:p w14:paraId="667F1642" w14:textId="77777777" w:rsidR="006E3C5C" w:rsidRPr="00C55491" w:rsidRDefault="006E3C5C" w:rsidP="006E3C5C">
      <w:pPr>
        <w:pStyle w:val="Body"/>
        <w:jc w:val="both"/>
        <w:rPr>
          <w:rFonts w:ascii="Arial" w:hAnsi="Arial" w:cs="Arial"/>
          <w:sz w:val="24"/>
          <w:szCs w:val="24"/>
        </w:rPr>
      </w:pPr>
      <w:r w:rsidRPr="00C55491">
        <w:rPr>
          <w:rFonts w:ascii="Arial" w:hAnsi="Arial" w:cs="Arial"/>
          <w:sz w:val="24"/>
          <w:szCs w:val="24"/>
        </w:rPr>
        <w:t xml:space="preserve">It is a fundamental procedure of the company that </w:t>
      </w:r>
      <w:r w:rsidRPr="00C55491">
        <w:rPr>
          <w:rFonts w:ascii="Arial" w:hAnsi="Arial" w:cs="Arial"/>
          <w:b/>
          <w:sz w:val="24"/>
          <w:szCs w:val="24"/>
        </w:rPr>
        <w:t>all</w:t>
      </w:r>
      <w:r w:rsidRPr="00C55491">
        <w:rPr>
          <w:rFonts w:ascii="Arial" w:hAnsi="Arial" w:cs="Arial"/>
          <w:sz w:val="24"/>
          <w:szCs w:val="24"/>
        </w:rPr>
        <w:t xml:space="preserve"> staff will be DBS checked to an enhanced level. Any staff employed who are awaiting full DBS checks with be monitored by a staff member and will not be left unsupervised </w:t>
      </w:r>
      <w:proofErr w:type="gramStart"/>
      <w:r w:rsidRPr="00C55491">
        <w:rPr>
          <w:rFonts w:ascii="Arial" w:hAnsi="Arial" w:cs="Arial"/>
          <w:sz w:val="24"/>
          <w:szCs w:val="24"/>
        </w:rPr>
        <w:t>with</w:t>
      </w:r>
      <w:proofErr w:type="gramEnd"/>
      <w:r w:rsidRPr="00C55491">
        <w:rPr>
          <w:rFonts w:ascii="Arial" w:hAnsi="Arial" w:cs="Arial"/>
          <w:sz w:val="24"/>
          <w:szCs w:val="24"/>
        </w:rPr>
        <w:t xml:space="preserve"> students. </w:t>
      </w:r>
    </w:p>
    <w:p w14:paraId="3485D2E5" w14:textId="77777777" w:rsidR="006E3C5C" w:rsidRPr="00C55491" w:rsidRDefault="006E3C5C" w:rsidP="006E3C5C">
      <w:pPr>
        <w:pStyle w:val="BodyTextIndent"/>
        <w:spacing w:line="276" w:lineRule="auto"/>
        <w:jc w:val="both"/>
        <w:rPr>
          <w:rFonts w:ascii="Arial" w:hAnsi="Arial" w:cs="Arial"/>
          <w:b/>
          <w:bCs/>
        </w:rPr>
      </w:pPr>
    </w:p>
    <w:p w14:paraId="0CF86AC5" w14:textId="77777777" w:rsidR="006E3C5C" w:rsidRPr="00C55491" w:rsidRDefault="006E3C5C" w:rsidP="006E3C5C">
      <w:pPr>
        <w:pStyle w:val="BodyTextIndent"/>
        <w:spacing w:line="276" w:lineRule="auto"/>
        <w:jc w:val="both"/>
        <w:rPr>
          <w:rFonts w:ascii="Arial" w:eastAsia="Arial" w:hAnsi="Arial" w:cs="Arial"/>
        </w:rPr>
      </w:pPr>
      <w:r w:rsidRPr="00C55491">
        <w:rPr>
          <w:rFonts w:ascii="Arial" w:hAnsi="Arial" w:cs="Arial"/>
          <w:b/>
          <w:bCs/>
        </w:rPr>
        <w:lastRenderedPageBreak/>
        <w:t>Concerns involving a member of staff.</w:t>
      </w:r>
    </w:p>
    <w:p w14:paraId="3124B74C" w14:textId="77777777" w:rsidR="006E3C5C" w:rsidRPr="00C55491" w:rsidRDefault="006E3C5C" w:rsidP="006E3C5C">
      <w:pPr>
        <w:pStyle w:val="BodyTextIndent"/>
        <w:spacing w:line="276" w:lineRule="auto"/>
        <w:jc w:val="both"/>
        <w:rPr>
          <w:rFonts w:ascii="Arial" w:eastAsia="Arial" w:hAnsi="Arial" w:cs="Arial"/>
        </w:rPr>
      </w:pPr>
    </w:p>
    <w:p w14:paraId="6898AD22" w14:textId="77777777" w:rsidR="006E3C5C" w:rsidRPr="00C55491" w:rsidRDefault="006E3C5C" w:rsidP="006E3C5C">
      <w:pPr>
        <w:pStyle w:val="Body"/>
        <w:jc w:val="both"/>
        <w:rPr>
          <w:rFonts w:ascii="Arial" w:hAnsi="Arial" w:cs="Arial"/>
          <w:sz w:val="24"/>
          <w:szCs w:val="24"/>
        </w:rPr>
      </w:pPr>
      <w:r w:rsidRPr="00C55491">
        <w:rPr>
          <w:rFonts w:ascii="Arial" w:hAnsi="Arial" w:cs="Arial"/>
          <w:sz w:val="24"/>
          <w:szCs w:val="24"/>
        </w:rPr>
        <w:t xml:space="preserve">Any concerns that involve allegations against a member of staff should be referred immediately to the DSL who will contact the Local Authority Designated Officer to discuss and agree further action to be taken in respect of the child and of the member of staff. Information regarding the procedure for managing situations involving members of staff can be found in Dealing with allegations of abuse against teachers and other staff (2012). </w:t>
      </w:r>
    </w:p>
    <w:p w14:paraId="4436D8FA" w14:textId="77777777" w:rsidR="006E3C5C" w:rsidRDefault="006E3C5C" w:rsidP="006E3C5C">
      <w:pPr>
        <w:pStyle w:val="BodyTextIndent"/>
        <w:spacing w:line="276" w:lineRule="auto"/>
        <w:ind w:left="0" w:firstLine="0"/>
        <w:jc w:val="both"/>
        <w:rPr>
          <w:rFonts w:ascii="Arial" w:hAnsi="Arial" w:cs="Arial"/>
        </w:rPr>
      </w:pPr>
      <w:r w:rsidRPr="00C55491">
        <w:rPr>
          <w:rFonts w:ascii="Arial" w:hAnsi="Arial" w:cs="Arial"/>
          <w:b/>
          <w:bCs/>
        </w:rPr>
        <w:t xml:space="preserve">All staff need to be aware that it is a disciplinary offence not to report concerns about the conduct of a colleague that could place a student at risk. When in doubt – consult.  </w:t>
      </w:r>
      <w:r w:rsidRPr="00C55491">
        <w:rPr>
          <w:rFonts w:ascii="Arial" w:hAnsi="Arial" w:cs="Arial"/>
        </w:rPr>
        <w:t>See Whistle Blowing Policy and Staff Code of Conduct.</w:t>
      </w:r>
      <w:bookmarkStart w:id="0" w:name="_Toc345408696"/>
    </w:p>
    <w:p w14:paraId="072ED0AE" w14:textId="77777777" w:rsidR="006E3C5C" w:rsidRPr="007B0A68" w:rsidRDefault="006E3C5C" w:rsidP="006E3C5C">
      <w:pPr>
        <w:pStyle w:val="BodyTextIndent"/>
        <w:spacing w:line="276" w:lineRule="auto"/>
        <w:ind w:left="0" w:firstLine="0"/>
        <w:jc w:val="both"/>
        <w:rPr>
          <w:rFonts w:ascii="Arial" w:hAnsi="Arial" w:cs="Arial"/>
        </w:rPr>
      </w:pPr>
    </w:p>
    <w:p w14:paraId="2A085F3B" w14:textId="77777777" w:rsidR="006E3C5C" w:rsidRPr="00C55491" w:rsidRDefault="006E3C5C" w:rsidP="006E3C5C">
      <w:pPr>
        <w:pStyle w:val="Body"/>
        <w:jc w:val="both"/>
        <w:rPr>
          <w:rFonts w:ascii="Arial" w:hAnsi="Arial" w:cs="Arial"/>
          <w:b/>
          <w:bCs/>
          <w:iCs/>
          <w:sz w:val="24"/>
          <w:szCs w:val="24"/>
        </w:rPr>
      </w:pPr>
      <w:r w:rsidRPr="00C55491">
        <w:rPr>
          <w:rFonts w:ascii="Arial" w:hAnsi="Arial" w:cs="Arial"/>
          <w:b/>
          <w:bCs/>
          <w:iCs/>
          <w:sz w:val="24"/>
          <w:szCs w:val="24"/>
        </w:rPr>
        <w:t>The four Categories of Child Abuse</w:t>
      </w:r>
      <w:bookmarkEnd w:id="0"/>
      <w:r w:rsidRPr="00C55491">
        <w:rPr>
          <w:rFonts w:ascii="Arial" w:hAnsi="Arial" w:cs="Arial"/>
          <w:b/>
          <w:bCs/>
          <w:iCs/>
          <w:sz w:val="24"/>
          <w:szCs w:val="24"/>
        </w:rPr>
        <w:fldChar w:fldCharType="begin"/>
      </w:r>
      <w:r w:rsidRPr="00C55491">
        <w:rPr>
          <w:rFonts w:ascii="Arial" w:hAnsi="Arial" w:cs="Arial"/>
          <w:b/>
          <w:bCs/>
          <w:iCs/>
          <w:sz w:val="24"/>
          <w:szCs w:val="24"/>
        </w:rPr>
        <w:instrText xml:space="preserve"> XE "Categories of Abuse" </w:instrText>
      </w:r>
      <w:r w:rsidRPr="00C55491">
        <w:rPr>
          <w:rFonts w:ascii="Arial" w:hAnsi="Arial" w:cs="Arial"/>
          <w:b/>
          <w:bCs/>
          <w:iCs/>
          <w:sz w:val="24"/>
          <w:szCs w:val="24"/>
        </w:rPr>
        <w:fldChar w:fldCharType="end"/>
      </w:r>
    </w:p>
    <w:p w14:paraId="1E3A20DE" w14:textId="77777777" w:rsidR="006E3C5C" w:rsidRPr="00C55491" w:rsidRDefault="006E3C5C" w:rsidP="006E3C5C">
      <w:pPr>
        <w:pStyle w:val="Body"/>
        <w:jc w:val="both"/>
        <w:rPr>
          <w:rFonts w:ascii="Arial" w:hAnsi="Arial" w:cs="Arial"/>
          <w:b/>
          <w:bCs/>
          <w:iCs/>
          <w:sz w:val="24"/>
          <w:szCs w:val="24"/>
        </w:rPr>
      </w:pPr>
      <w:r w:rsidRPr="00C55491">
        <w:rPr>
          <w:rFonts w:ascii="Arial" w:hAnsi="Arial" w:cs="Arial"/>
          <w:b/>
          <w:bCs/>
          <w:iCs/>
          <w:sz w:val="24"/>
          <w:szCs w:val="24"/>
        </w:rPr>
        <w:t>Emotional Abuse</w:t>
      </w:r>
      <w:r w:rsidRPr="00C55491">
        <w:rPr>
          <w:rFonts w:ascii="Arial" w:hAnsi="Arial" w:cs="Arial"/>
          <w:b/>
          <w:bCs/>
          <w:iCs/>
          <w:sz w:val="24"/>
          <w:szCs w:val="24"/>
        </w:rPr>
        <w:fldChar w:fldCharType="begin"/>
      </w:r>
      <w:r w:rsidRPr="00C55491">
        <w:rPr>
          <w:rFonts w:ascii="Arial" w:hAnsi="Arial" w:cs="Arial"/>
          <w:b/>
          <w:bCs/>
          <w:iCs/>
          <w:sz w:val="24"/>
          <w:szCs w:val="24"/>
        </w:rPr>
        <w:instrText xml:space="preserve"> XE "Emotional Abuse" </w:instrText>
      </w:r>
      <w:r w:rsidRPr="00C55491">
        <w:rPr>
          <w:rFonts w:ascii="Arial" w:hAnsi="Arial" w:cs="Arial"/>
          <w:b/>
          <w:bCs/>
          <w:iCs/>
          <w:sz w:val="24"/>
          <w:szCs w:val="24"/>
        </w:rPr>
        <w:fldChar w:fldCharType="end"/>
      </w:r>
    </w:p>
    <w:p w14:paraId="370BB499" w14:textId="77777777" w:rsidR="006E3C5C" w:rsidRPr="00C55491" w:rsidRDefault="006E3C5C" w:rsidP="006E3C5C">
      <w:pPr>
        <w:pStyle w:val="Body"/>
        <w:jc w:val="both"/>
        <w:rPr>
          <w:rFonts w:ascii="Arial" w:hAnsi="Arial" w:cs="Arial"/>
          <w:bCs/>
          <w:iCs/>
          <w:sz w:val="24"/>
          <w:szCs w:val="24"/>
        </w:rPr>
      </w:pPr>
      <w:r w:rsidRPr="00C55491">
        <w:rPr>
          <w:rFonts w:ascii="Arial" w:hAnsi="Arial" w:cs="Arial"/>
          <w:bCs/>
          <w:iCs/>
          <w:sz w:val="24"/>
          <w:szCs w:val="24"/>
        </w:rPr>
        <w:t xml:space="preserve">Emotional abuse is the persistent emotional maltreatment of a child such as </w:t>
      </w:r>
      <w:proofErr w:type="gramStart"/>
      <w:r w:rsidRPr="00C55491">
        <w:rPr>
          <w:rFonts w:ascii="Arial" w:hAnsi="Arial" w:cs="Arial"/>
          <w:bCs/>
          <w:iCs/>
          <w:sz w:val="24"/>
          <w:szCs w:val="24"/>
        </w:rPr>
        <w:t>to cause</w:t>
      </w:r>
      <w:proofErr w:type="gramEnd"/>
      <w:r w:rsidRPr="00C55491">
        <w:rPr>
          <w:rFonts w:ascii="Arial" w:hAnsi="Arial" w:cs="Arial"/>
          <w:bCs/>
          <w:iCs/>
          <w:sz w:val="24"/>
          <w:szCs w:val="24"/>
        </w:rPr>
        <w:t xml:space="preserv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w:t>
      </w:r>
    </w:p>
    <w:p w14:paraId="571C2427" w14:textId="77777777" w:rsidR="006E3C5C" w:rsidRPr="00C55491" w:rsidRDefault="006E3C5C" w:rsidP="006E3C5C">
      <w:pPr>
        <w:pStyle w:val="Body"/>
        <w:jc w:val="both"/>
        <w:rPr>
          <w:rFonts w:ascii="Arial" w:hAnsi="Arial" w:cs="Arial"/>
          <w:bCs/>
          <w:iCs/>
          <w:sz w:val="24"/>
          <w:szCs w:val="24"/>
        </w:rPr>
      </w:pPr>
      <w:r w:rsidRPr="00C55491">
        <w:rPr>
          <w:rFonts w:ascii="Arial" w:hAnsi="Arial" w:cs="Arial"/>
          <w:bCs/>
          <w:iCs/>
          <w:sz w:val="24"/>
          <w:szCs w:val="24"/>
        </w:rPr>
        <w:t>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6DA3CC73" w14:textId="77777777" w:rsidR="006E3C5C" w:rsidRPr="00C55491" w:rsidRDefault="006E3C5C" w:rsidP="006E3C5C">
      <w:pPr>
        <w:pStyle w:val="Body"/>
        <w:jc w:val="both"/>
        <w:rPr>
          <w:rFonts w:ascii="Arial" w:hAnsi="Arial" w:cs="Arial"/>
          <w:b/>
          <w:bCs/>
          <w:iCs/>
          <w:sz w:val="24"/>
          <w:szCs w:val="24"/>
        </w:rPr>
      </w:pPr>
      <w:r w:rsidRPr="00C55491">
        <w:rPr>
          <w:rFonts w:ascii="Arial" w:hAnsi="Arial" w:cs="Arial"/>
          <w:b/>
          <w:bCs/>
          <w:iCs/>
          <w:sz w:val="24"/>
          <w:szCs w:val="24"/>
        </w:rPr>
        <w:t>Physical Abuse</w:t>
      </w:r>
      <w:r w:rsidRPr="00C55491">
        <w:rPr>
          <w:rFonts w:ascii="Arial" w:hAnsi="Arial" w:cs="Arial"/>
          <w:b/>
          <w:bCs/>
          <w:iCs/>
          <w:sz w:val="24"/>
          <w:szCs w:val="24"/>
        </w:rPr>
        <w:fldChar w:fldCharType="begin"/>
      </w:r>
      <w:r w:rsidRPr="00C55491">
        <w:rPr>
          <w:rFonts w:ascii="Arial" w:hAnsi="Arial" w:cs="Arial"/>
          <w:b/>
          <w:bCs/>
          <w:iCs/>
          <w:sz w:val="24"/>
          <w:szCs w:val="24"/>
        </w:rPr>
        <w:instrText xml:space="preserve"> XE "Physical Abuse" </w:instrText>
      </w:r>
      <w:r w:rsidRPr="00C55491">
        <w:rPr>
          <w:rFonts w:ascii="Arial" w:hAnsi="Arial" w:cs="Arial"/>
          <w:b/>
          <w:bCs/>
          <w:iCs/>
          <w:sz w:val="24"/>
          <w:szCs w:val="24"/>
        </w:rPr>
        <w:fldChar w:fldCharType="end"/>
      </w:r>
    </w:p>
    <w:p w14:paraId="3FE74147" w14:textId="77777777" w:rsidR="006E3C5C" w:rsidRPr="00C55491" w:rsidRDefault="006E3C5C" w:rsidP="006E3C5C">
      <w:pPr>
        <w:pStyle w:val="Body"/>
        <w:jc w:val="both"/>
        <w:rPr>
          <w:rFonts w:ascii="Arial" w:hAnsi="Arial" w:cs="Arial"/>
          <w:bCs/>
          <w:iCs/>
          <w:sz w:val="24"/>
          <w:szCs w:val="24"/>
        </w:rPr>
      </w:pPr>
      <w:r w:rsidRPr="00C55491">
        <w:rPr>
          <w:rFonts w:ascii="Arial" w:hAnsi="Arial" w:cs="Arial"/>
          <w:bCs/>
          <w:iCs/>
          <w:sz w:val="24"/>
          <w:szCs w:val="24"/>
        </w:rPr>
        <w:t xml:space="preserve">Physical abuse may involve hitting, shaking, throwing, poisoning, </w:t>
      </w:r>
      <w:proofErr w:type="gramStart"/>
      <w:r w:rsidRPr="00C55491">
        <w:rPr>
          <w:rFonts w:ascii="Arial" w:hAnsi="Arial" w:cs="Arial"/>
          <w:bCs/>
          <w:iCs/>
          <w:sz w:val="24"/>
          <w:szCs w:val="24"/>
        </w:rPr>
        <w:t>burning</w:t>
      </w:r>
      <w:proofErr w:type="gramEnd"/>
      <w:r w:rsidRPr="00C55491">
        <w:rPr>
          <w:rFonts w:ascii="Arial" w:hAnsi="Arial" w:cs="Arial"/>
          <w:bCs/>
          <w:iCs/>
          <w:sz w:val="24"/>
          <w:szCs w:val="24"/>
        </w:rPr>
        <w:t xml:space="preserve"> or scalding, drowning, suffocating, or otherwise causing physical harm to a child. Physical harm may also be caused when a parent or carer fabricates the symptoms of, or deliberately induces, illness in a child.</w:t>
      </w:r>
    </w:p>
    <w:p w14:paraId="25C0110B" w14:textId="77777777" w:rsidR="006E3C5C" w:rsidRPr="00C55491" w:rsidRDefault="006E3C5C" w:rsidP="006E3C5C">
      <w:pPr>
        <w:pStyle w:val="Body"/>
        <w:jc w:val="both"/>
        <w:rPr>
          <w:rFonts w:ascii="Arial" w:hAnsi="Arial" w:cs="Arial"/>
          <w:b/>
          <w:bCs/>
          <w:iCs/>
          <w:sz w:val="24"/>
          <w:szCs w:val="24"/>
        </w:rPr>
      </w:pPr>
      <w:r w:rsidRPr="00C55491">
        <w:rPr>
          <w:rFonts w:ascii="Arial" w:hAnsi="Arial" w:cs="Arial"/>
          <w:b/>
          <w:bCs/>
          <w:iCs/>
          <w:sz w:val="24"/>
          <w:szCs w:val="24"/>
        </w:rPr>
        <w:t>Sexual Abuse</w:t>
      </w:r>
      <w:r w:rsidRPr="00C55491">
        <w:rPr>
          <w:rFonts w:ascii="Arial" w:hAnsi="Arial" w:cs="Arial"/>
          <w:b/>
          <w:bCs/>
          <w:iCs/>
          <w:sz w:val="24"/>
          <w:szCs w:val="24"/>
        </w:rPr>
        <w:fldChar w:fldCharType="begin"/>
      </w:r>
      <w:r w:rsidRPr="00C55491">
        <w:rPr>
          <w:rFonts w:ascii="Arial" w:hAnsi="Arial" w:cs="Arial"/>
          <w:b/>
          <w:bCs/>
          <w:iCs/>
          <w:sz w:val="24"/>
          <w:szCs w:val="24"/>
        </w:rPr>
        <w:instrText xml:space="preserve"> XE "Sexual Abuse" </w:instrText>
      </w:r>
      <w:r w:rsidRPr="00C55491">
        <w:rPr>
          <w:rFonts w:ascii="Arial" w:hAnsi="Arial" w:cs="Arial"/>
          <w:b/>
          <w:bCs/>
          <w:iCs/>
          <w:sz w:val="24"/>
          <w:szCs w:val="24"/>
        </w:rPr>
        <w:fldChar w:fldCharType="end"/>
      </w:r>
    </w:p>
    <w:p w14:paraId="545A9B14" w14:textId="77777777" w:rsidR="006E3C5C" w:rsidRPr="00C55491" w:rsidRDefault="006E3C5C" w:rsidP="006E3C5C">
      <w:pPr>
        <w:pStyle w:val="Body"/>
        <w:jc w:val="both"/>
        <w:rPr>
          <w:rFonts w:ascii="Arial" w:hAnsi="Arial" w:cs="Arial"/>
          <w:bCs/>
          <w:iCs/>
          <w:sz w:val="24"/>
          <w:szCs w:val="24"/>
        </w:rPr>
      </w:pPr>
      <w:r w:rsidRPr="00C55491">
        <w:rPr>
          <w:rFonts w:ascii="Arial" w:hAnsi="Arial" w:cs="Arial"/>
          <w:bCs/>
          <w:iCs/>
          <w:sz w:val="24"/>
          <w:szCs w:val="24"/>
        </w:rPr>
        <w:t xml:space="preserve">Sexual abuse involves forcing or enticing a child or young person to take part in sexual activities, not necessarily involving a high level of violence, </w:t>
      </w:r>
      <w:proofErr w:type="gramStart"/>
      <w:r w:rsidRPr="00C55491">
        <w:rPr>
          <w:rFonts w:ascii="Arial" w:hAnsi="Arial" w:cs="Arial"/>
          <w:bCs/>
          <w:iCs/>
          <w:sz w:val="24"/>
          <w:szCs w:val="24"/>
        </w:rPr>
        <w:t>whether or not</w:t>
      </w:r>
      <w:proofErr w:type="gramEnd"/>
      <w:r w:rsidRPr="00C55491">
        <w:rPr>
          <w:rFonts w:ascii="Arial" w:hAnsi="Arial" w:cs="Arial"/>
          <w:bCs/>
          <w:iCs/>
          <w:sz w:val="24"/>
          <w:szCs w:val="24"/>
        </w:rPr>
        <w:t xml:space="preserve"> the child is aware of what is happening. The activities may involve physical contact, including assault by penetration (for example, rape or oral sex) or non-penetrative acts such as masturbation, kissing, </w:t>
      </w:r>
      <w:proofErr w:type="gramStart"/>
      <w:r w:rsidRPr="00C55491">
        <w:rPr>
          <w:rFonts w:ascii="Arial" w:hAnsi="Arial" w:cs="Arial"/>
          <w:bCs/>
          <w:iCs/>
          <w:sz w:val="24"/>
          <w:szCs w:val="24"/>
        </w:rPr>
        <w:t>rubbing</w:t>
      </w:r>
      <w:proofErr w:type="gramEnd"/>
      <w:r w:rsidRPr="00C55491">
        <w:rPr>
          <w:rFonts w:ascii="Arial" w:hAnsi="Arial" w:cs="Arial"/>
          <w:bCs/>
          <w:iCs/>
          <w:sz w:val="24"/>
          <w:szCs w:val="24"/>
        </w:rPr>
        <w:t xml:space="preserve"> and touching outside of clothing. They may also include </w:t>
      </w:r>
      <w:r w:rsidRPr="00C55491">
        <w:rPr>
          <w:rFonts w:ascii="Arial" w:hAnsi="Arial" w:cs="Arial"/>
          <w:bCs/>
          <w:iCs/>
          <w:sz w:val="24"/>
          <w:szCs w:val="24"/>
        </w:rPr>
        <w:lastRenderedPageBreak/>
        <w:t>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32FC1E11" w14:textId="77777777" w:rsidR="006E3C5C" w:rsidRPr="00C55491" w:rsidRDefault="006E3C5C" w:rsidP="006E3C5C">
      <w:pPr>
        <w:pStyle w:val="NoSpacing"/>
        <w:spacing w:line="276" w:lineRule="auto"/>
        <w:jc w:val="both"/>
        <w:rPr>
          <w:rFonts w:ascii="Arial" w:hAnsi="Arial" w:cs="Arial"/>
          <w:b/>
          <w:sz w:val="24"/>
          <w:szCs w:val="24"/>
        </w:rPr>
      </w:pPr>
      <w:r w:rsidRPr="00C55491">
        <w:rPr>
          <w:rFonts w:ascii="Arial" w:hAnsi="Arial" w:cs="Arial"/>
          <w:b/>
          <w:sz w:val="24"/>
          <w:szCs w:val="24"/>
        </w:rPr>
        <w:t>Neglect</w:t>
      </w:r>
    </w:p>
    <w:p w14:paraId="0D1A36D0" w14:textId="77777777" w:rsidR="006E3C5C" w:rsidRPr="00C55491" w:rsidRDefault="006E3C5C" w:rsidP="006E3C5C">
      <w:pPr>
        <w:pStyle w:val="NoSpacing"/>
        <w:spacing w:line="276" w:lineRule="auto"/>
        <w:jc w:val="both"/>
        <w:rPr>
          <w:rFonts w:ascii="Arial" w:hAnsi="Arial" w:cs="Arial"/>
          <w:b/>
          <w:sz w:val="24"/>
          <w:szCs w:val="24"/>
        </w:rPr>
      </w:pPr>
      <w:r w:rsidRPr="00C55491">
        <w:rPr>
          <w:rFonts w:ascii="Arial" w:hAnsi="Arial" w:cs="Arial"/>
          <w:b/>
          <w:sz w:val="24"/>
          <w:szCs w:val="24"/>
        </w:rPr>
        <w:fldChar w:fldCharType="begin"/>
      </w:r>
      <w:r w:rsidRPr="00C55491">
        <w:rPr>
          <w:rFonts w:ascii="Arial" w:hAnsi="Arial" w:cs="Arial"/>
          <w:sz w:val="24"/>
          <w:szCs w:val="24"/>
        </w:rPr>
        <w:instrText xml:space="preserve"> XE "</w:instrText>
      </w:r>
      <w:r w:rsidRPr="00C55491">
        <w:rPr>
          <w:rFonts w:ascii="Arial" w:hAnsi="Arial" w:cs="Arial"/>
          <w:b/>
          <w:sz w:val="24"/>
          <w:szCs w:val="24"/>
        </w:rPr>
        <w:instrText>Neglect</w:instrText>
      </w:r>
      <w:r w:rsidRPr="00C55491">
        <w:rPr>
          <w:rFonts w:ascii="Arial" w:hAnsi="Arial" w:cs="Arial"/>
          <w:sz w:val="24"/>
          <w:szCs w:val="24"/>
        </w:rPr>
        <w:instrText xml:space="preserve">" </w:instrText>
      </w:r>
      <w:r w:rsidRPr="00C55491">
        <w:rPr>
          <w:rFonts w:ascii="Arial" w:hAnsi="Arial" w:cs="Arial"/>
          <w:b/>
          <w:sz w:val="24"/>
          <w:szCs w:val="24"/>
        </w:rPr>
        <w:fldChar w:fldCharType="end"/>
      </w:r>
    </w:p>
    <w:p w14:paraId="41B58BB9" w14:textId="77777777" w:rsidR="006E3C5C" w:rsidRPr="00C55491" w:rsidRDefault="006E3C5C" w:rsidP="006E3C5C">
      <w:pPr>
        <w:pStyle w:val="NoSpacing"/>
        <w:spacing w:line="276" w:lineRule="auto"/>
        <w:jc w:val="both"/>
        <w:rPr>
          <w:rFonts w:ascii="Arial" w:hAnsi="Arial" w:cs="Arial"/>
          <w:sz w:val="24"/>
          <w:szCs w:val="24"/>
        </w:rPr>
      </w:pPr>
      <w:r w:rsidRPr="00C55491">
        <w:rPr>
          <w:rFonts w:ascii="Arial" w:hAnsi="Arial" w:cs="Arial"/>
          <w:sz w:val="24"/>
          <w:szCs w:val="24"/>
        </w:rPr>
        <w:t xml:space="preserve">Neglect is the persistent failure to meet a child’s basic physical and/or psychological needs, likely to result in the serious impairment of the child’s health or development. Neglect may occur during pregnancy </w:t>
      </w:r>
      <w:proofErr w:type="gramStart"/>
      <w:r w:rsidRPr="00C55491">
        <w:rPr>
          <w:rFonts w:ascii="Arial" w:hAnsi="Arial" w:cs="Arial"/>
          <w:sz w:val="24"/>
          <w:szCs w:val="24"/>
        </w:rPr>
        <w:t>as a result of</w:t>
      </w:r>
      <w:proofErr w:type="gramEnd"/>
      <w:r w:rsidRPr="00C55491">
        <w:rPr>
          <w:rFonts w:ascii="Arial" w:hAnsi="Arial" w:cs="Arial"/>
          <w:sz w:val="24"/>
          <w:szCs w:val="24"/>
        </w:rPr>
        <w:t xml:space="preserve"> maternal substance abuse. Once a child is born, neglect may involve a parent or carer failing to:</w:t>
      </w:r>
    </w:p>
    <w:p w14:paraId="6CBE20F4" w14:textId="77777777" w:rsidR="006E3C5C" w:rsidRPr="00C55491" w:rsidRDefault="006E3C5C" w:rsidP="006E3C5C">
      <w:pPr>
        <w:pStyle w:val="NoSpacing"/>
        <w:numPr>
          <w:ilvl w:val="0"/>
          <w:numId w:val="13"/>
        </w:numPr>
        <w:spacing w:line="276" w:lineRule="auto"/>
        <w:jc w:val="both"/>
        <w:rPr>
          <w:rFonts w:ascii="Arial" w:hAnsi="Arial" w:cs="Arial"/>
          <w:sz w:val="24"/>
          <w:szCs w:val="24"/>
        </w:rPr>
      </w:pPr>
      <w:r w:rsidRPr="00C55491">
        <w:rPr>
          <w:rFonts w:ascii="Arial" w:hAnsi="Arial" w:cs="Arial"/>
          <w:sz w:val="24"/>
          <w:szCs w:val="24"/>
        </w:rPr>
        <w:t xml:space="preserve">provide adequate food, </w:t>
      </w:r>
      <w:proofErr w:type="gramStart"/>
      <w:r w:rsidRPr="00C55491">
        <w:rPr>
          <w:rFonts w:ascii="Arial" w:hAnsi="Arial" w:cs="Arial"/>
          <w:sz w:val="24"/>
          <w:szCs w:val="24"/>
        </w:rPr>
        <w:t>clothing</w:t>
      </w:r>
      <w:proofErr w:type="gramEnd"/>
      <w:r w:rsidRPr="00C55491">
        <w:rPr>
          <w:rFonts w:ascii="Arial" w:hAnsi="Arial" w:cs="Arial"/>
          <w:sz w:val="24"/>
          <w:szCs w:val="24"/>
        </w:rPr>
        <w:t xml:space="preserve"> and shelter (including exclusion from home or abandonment).</w:t>
      </w:r>
    </w:p>
    <w:p w14:paraId="55032E4B" w14:textId="77777777" w:rsidR="006E3C5C" w:rsidRPr="00C55491" w:rsidRDefault="006E3C5C" w:rsidP="006E3C5C">
      <w:pPr>
        <w:pStyle w:val="NoSpacing"/>
        <w:numPr>
          <w:ilvl w:val="0"/>
          <w:numId w:val="13"/>
        </w:numPr>
        <w:spacing w:line="276" w:lineRule="auto"/>
        <w:jc w:val="both"/>
        <w:rPr>
          <w:rFonts w:ascii="Arial" w:hAnsi="Arial" w:cs="Arial"/>
          <w:sz w:val="24"/>
          <w:szCs w:val="24"/>
        </w:rPr>
      </w:pPr>
      <w:r w:rsidRPr="00C55491">
        <w:rPr>
          <w:rFonts w:ascii="Arial" w:hAnsi="Arial" w:cs="Arial"/>
          <w:sz w:val="24"/>
          <w:szCs w:val="24"/>
        </w:rPr>
        <w:t>protect a child from physical and emotional harm or danger.</w:t>
      </w:r>
    </w:p>
    <w:p w14:paraId="7613E49C" w14:textId="77777777" w:rsidR="006E3C5C" w:rsidRPr="00C55491" w:rsidRDefault="006E3C5C" w:rsidP="006E3C5C">
      <w:pPr>
        <w:pStyle w:val="NoSpacing"/>
        <w:numPr>
          <w:ilvl w:val="0"/>
          <w:numId w:val="13"/>
        </w:numPr>
        <w:spacing w:line="276" w:lineRule="auto"/>
        <w:jc w:val="both"/>
        <w:rPr>
          <w:rFonts w:ascii="Arial" w:hAnsi="Arial" w:cs="Arial"/>
          <w:sz w:val="24"/>
          <w:szCs w:val="24"/>
        </w:rPr>
      </w:pPr>
      <w:r w:rsidRPr="00C55491">
        <w:rPr>
          <w:rFonts w:ascii="Arial" w:hAnsi="Arial" w:cs="Arial"/>
          <w:sz w:val="24"/>
          <w:szCs w:val="24"/>
        </w:rPr>
        <w:t>ensure adequate supervision (including the use of inadequate caregivers); or</w:t>
      </w:r>
    </w:p>
    <w:p w14:paraId="74362E0E" w14:textId="77777777" w:rsidR="006E3C5C" w:rsidRPr="00C55491" w:rsidRDefault="006E3C5C" w:rsidP="006E3C5C">
      <w:pPr>
        <w:pStyle w:val="NoSpacing"/>
        <w:numPr>
          <w:ilvl w:val="0"/>
          <w:numId w:val="13"/>
        </w:numPr>
        <w:spacing w:line="276" w:lineRule="auto"/>
        <w:jc w:val="both"/>
        <w:rPr>
          <w:rFonts w:ascii="Arial" w:hAnsi="Arial" w:cs="Arial"/>
          <w:sz w:val="24"/>
          <w:szCs w:val="24"/>
        </w:rPr>
      </w:pPr>
      <w:r w:rsidRPr="00C55491">
        <w:rPr>
          <w:rFonts w:ascii="Arial" w:hAnsi="Arial" w:cs="Arial"/>
          <w:sz w:val="24"/>
          <w:szCs w:val="24"/>
        </w:rPr>
        <w:t>ensure access to appropriate medical care or treatment.</w:t>
      </w:r>
    </w:p>
    <w:p w14:paraId="5D91B2D0" w14:textId="77777777" w:rsidR="006E3C5C" w:rsidRPr="00C55491" w:rsidRDefault="006E3C5C" w:rsidP="006E3C5C">
      <w:pPr>
        <w:pStyle w:val="NoSpacing"/>
        <w:spacing w:line="276" w:lineRule="auto"/>
        <w:jc w:val="both"/>
        <w:rPr>
          <w:rFonts w:ascii="Arial" w:hAnsi="Arial" w:cs="Arial"/>
          <w:sz w:val="24"/>
          <w:szCs w:val="24"/>
        </w:rPr>
      </w:pPr>
    </w:p>
    <w:p w14:paraId="6C0B7B7E" w14:textId="3985CCC6" w:rsidR="006E3C5C" w:rsidRPr="006E3C5C" w:rsidRDefault="006E3C5C" w:rsidP="006E3C5C">
      <w:pPr>
        <w:tabs>
          <w:tab w:val="left" w:pos="3960"/>
        </w:tabs>
        <w:jc w:val="center"/>
        <w:rPr>
          <w:rFonts w:ascii="Arial" w:hAnsi="Arial" w:cs="Arial"/>
          <w:sz w:val="40"/>
          <w:szCs w:val="40"/>
        </w:rPr>
      </w:pPr>
      <w:r w:rsidRPr="00C55491">
        <w:rPr>
          <w:rFonts w:ascii="Arial" w:hAnsi="Arial" w:cs="Arial"/>
          <w:sz w:val="24"/>
          <w:szCs w:val="24"/>
        </w:rPr>
        <w:t>It may also include neglect of, or unresponsiveness to, a child’s basic emotional needs.</w:t>
      </w:r>
    </w:p>
    <w:sectPr w:rsidR="006E3C5C" w:rsidRPr="006E3C5C" w:rsidSect="006E3C5C">
      <w:pgSz w:w="11906" w:h="16838"/>
      <w:pgMar w:top="1440" w:right="1440" w:bottom="1440" w:left="1440" w:header="708" w:footer="708" w:gutter="0"/>
      <w:pgBorders w:display="firstPage"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enturyGothic-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9AD"/>
    <w:multiLevelType w:val="multilevel"/>
    <w:tmpl w:val="0C0A5A82"/>
    <w:lvl w:ilvl="0">
      <w:numFmt w:val="bullet"/>
      <w:lvlText w:val="•"/>
      <w:lvlJc w:val="left"/>
      <w:pPr>
        <w:tabs>
          <w:tab w:val="num" w:pos="798"/>
        </w:tabs>
        <w:ind w:left="798" w:hanging="393"/>
      </w:pPr>
      <w:rPr>
        <w:rFonts w:ascii="Arial" w:eastAsia="Arial" w:hAnsi="Arial" w:cs="Arial"/>
        <w:b/>
        <w:bCs/>
        <w:position w:val="0"/>
        <w:sz w:val="22"/>
        <w:szCs w:val="22"/>
      </w:rPr>
    </w:lvl>
    <w:lvl w:ilvl="1">
      <w:start w:val="1"/>
      <w:numFmt w:val="bullet"/>
      <w:lvlText w:val="o"/>
      <w:lvlJc w:val="left"/>
      <w:pPr>
        <w:tabs>
          <w:tab w:val="num" w:pos="1518"/>
        </w:tabs>
        <w:ind w:left="1518" w:hanging="393"/>
      </w:pPr>
      <w:rPr>
        <w:rFonts w:ascii="Arial" w:eastAsia="Arial" w:hAnsi="Arial" w:cs="Arial"/>
        <w:b/>
        <w:bCs/>
        <w:position w:val="0"/>
        <w:sz w:val="24"/>
        <w:szCs w:val="24"/>
      </w:rPr>
    </w:lvl>
    <w:lvl w:ilvl="2">
      <w:start w:val="1"/>
      <w:numFmt w:val="bullet"/>
      <w:lvlText w:val="▪"/>
      <w:lvlJc w:val="left"/>
      <w:pPr>
        <w:tabs>
          <w:tab w:val="num" w:pos="2238"/>
        </w:tabs>
        <w:ind w:left="2238" w:hanging="393"/>
      </w:pPr>
      <w:rPr>
        <w:rFonts w:ascii="Arial" w:eastAsia="Arial" w:hAnsi="Arial" w:cs="Arial"/>
        <w:b/>
        <w:bCs/>
        <w:position w:val="0"/>
        <w:sz w:val="24"/>
        <w:szCs w:val="24"/>
      </w:rPr>
    </w:lvl>
    <w:lvl w:ilvl="3">
      <w:start w:val="1"/>
      <w:numFmt w:val="bullet"/>
      <w:lvlText w:val="•"/>
      <w:lvlJc w:val="left"/>
      <w:pPr>
        <w:tabs>
          <w:tab w:val="num" w:pos="2958"/>
        </w:tabs>
        <w:ind w:left="2958" w:hanging="393"/>
      </w:pPr>
      <w:rPr>
        <w:rFonts w:ascii="Arial" w:eastAsia="Arial" w:hAnsi="Arial" w:cs="Arial"/>
        <w:b/>
        <w:bCs/>
        <w:position w:val="0"/>
        <w:sz w:val="24"/>
        <w:szCs w:val="24"/>
      </w:rPr>
    </w:lvl>
    <w:lvl w:ilvl="4">
      <w:start w:val="1"/>
      <w:numFmt w:val="bullet"/>
      <w:lvlText w:val="o"/>
      <w:lvlJc w:val="left"/>
      <w:pPr>
        <w:tabs>
          <w:tab w:val="num" w:pos="3678"/>
        </w:tabs>
        <w:ind w:left="3678" w:hanging="393"/>
      </w:pPr>
      <w:rPr>
        <w:rFonts w:ascii="Arial" w:eastAsia="Arial" w:hAnsi="Arial" w:cs="Arial"/>
        <w:b/>
        <w:bCs/>
        <w:position w:val="0"/>
        <w:sz w:val="24"/>
        <w:szCs w:val="24"/>
      </w:rPr>
    </w:lvl>
    <w:lvl w:ilvl="5">
      <w:start w:val="1"/>
      <w:numFmt w:val="bullet"/>
      <w:lvlText w:val="▪"/>
      <w:lvlJc w:val="left"/>
      <w:pPr>
        <w:tabs>
          <w:tab w:val="num" w:pos="4398"/>
        </w:tabs>
        <w:ind w:left="4398" w:hanging="393"/>
      </w:pPr>
      <w:rPr>
        <w:rFonts w:ascii="Arial" w:eastAsia="Arial" w:hAnsi="Arial" w:cs="Arial"/>
        <w:b/>
        <w:bCs/>
        <w:position w:val="0"/>
        <w:sz w:val="24"/>
        <w:szCs w:val="24"/>
      </w:rPr>
    </w:lvl>
    <w:lvl w:ilvl="6">
      <w:start w:val="1"/>
      <w:numFmt w:val="bullet"/>
      <w:lvlText w:val="•"/>
      <w:lvlJc w:val="left"/>
      <w:pPr>
        <w:tabs>
          <w:tab w:val="num" w:pos="5118"/>
        </w:tabs>
        <w:ind w:left="5118" w:hanging="393"/>
      </w:pPr>
      <w:rPr>
        <w:rFonts w:ascii="Arial" w:eastAsia="Arial" w:hAnsi="Arial" w:cs="Arial"/>
        <w:b/>
        <w:bCs/>
        <w:position w:val="0"/>
        <w:sz w:val="24"/>
        <w:szCs w:val="24"/>
      </w:rPr>
    </w:lvl>
    <w:lvl w:ilvl="7">
      <w:start w:val="1"/>
      <w:numFmt w:val="bullet"/>
      <w:lvlText w:val="o"/>
      <w:lvlJc w:val="left"/>
      <w:pPr>
        <w:tabs>
          <w:tab w:val="num" w:pos="5838"/>
        </w:tabs>
        <w:ind w:left="5838" w:hanging="393"/>
      </w:pPr>
      <w:rPr>
        <w:rFonts w:ascii="Arial" w:eastAsia="Arial" w:hAnsi="Arial" w:cs="Arial"/>
        <w:b/>
        <w:bCs/>
        <w:position w:val="0"/>
        <w:sz w:val="24"/>
        <w:szCs w:val="24"/>
      </w:rPr>
    </w:lvl>
    <w:lvl w:ilvl="8">
      <w:start w:val="1"/>
      <w:numFmt w:val="bullet"/>
      <w:lvlText w:val="▪"/>
      <w:lvlJc w:val="left"/>
      <w:pPr>
        <w:tabs>
          <w:tab w:val="num" w:pos="6558"/>
        </w:tabs>
        <w:ind w:left="6558" w:hanging="393"/>
      </w:pPr>
      <w:rPr>
        <w:rFonts w:ascii="Arial" w:eastAsia="Arial" w:hAnsi="Arial" w:cs="Arial"/>
        <w:b/>
        <w:bCs/>
        <w:position w:val="0"/>
        <w:sz w:val="24"/>
        <w:szCs w:val="24"/>
      </w:rPr>
    </w:lvl>
  </w:abstractNum>
  <w:abstractNum w:abstractNumId="1" w15:restartNumberingAfterBreak="0">
    <w:nsid w:val="01956422"/>
    <w:multiLevelType w:val="hybridMultilevel"/>
    <w:tmpl w:val="9654BE84"/>
    <w:lvl w:ilvl="0" w:tplc="7D9EA1DC">
      <w:start w:val="1"/>
      <w:numFmt w:val="bullet"/>
      <w:lvlText w:val=""/>
      <w:lvlJc w:val="left"/>
      <w:pPr>
        <w:tabs>
          <w:tab w:val="num" w:pos="720"/>
        </w:tabs>
        <w:ind w:left="720" w:hanging="360"/>
      </w:pPr>
      <w:rPr>
        <w:rFonts w:ascii="Wingdings 3" w:hAnsi="Wingdings 3" w:hint="default"/>
      </w:rPr>
    </w:lvl>
    <w:lvl w:ilvl="1" w:tplc="E124BB90" w:tentative="1">
      <w:start w:val="1"/>
      <w:numFmt w:val="bullet"/>
      <w:lvlText w:val=""/>
      <w:lvlJc w:val="left"/>
      <w:pPr>
        <w:tabs>
          <w:tab w:val="num" w:pos="1440"/>
        </w:tabs>
        <w:ind w:left="1440" w:hanging="360"/>
      </w:pPr>
      <w:rPr>
        <w:rFonts w:ascii="Wingdings 3" w:hAnsi="Wingdings 3" w:hint="default"/>
      </w:rPr>
    </w:lvl>
    <w:lvl w:ilvl="2" w:tplc="3894CE56" w:tentative="1">
      <w:start w:val="1"/>
      <w:numFmt w:val="bullet"/>
      <w:lvlText w:val=""/>
      <w:lvlJc w:val="left"/>
      <w:pPr>
        <w:tabs>
          <w:tab w:val="num" w:pos="2160"/>
        </w:tabs>
        <w:ind w:left="2160" w:hanging="360"/>
      </w:pPr>
      <w:rPr>
        <w:rFonts w:ascii="Wingdings 3" w:hAnsi="Wingdings 3" w:hint="default"/>
      </w:rPr>
    </w:lvl>
    <w:lvl w:ilvl="3" w:tplc="49386954" w:tentative="1">
      <w:start w:val="1"/>
      <w:numFmt w:val="bullet"/>
      <w:lvlText w:val=""/>
      <w:lvlJc w:val="left"/>
      <w:pPr>
        <w:tabs>
          <w:tab w:val="num" w:pos="2880"/>
        </w:tabs>
        <w:ind w:left="2880" w:hanging="360"/>
      </w:pPr>
      <w:rPr>
        <w:rFonts w:ascii="Wingdings 3" w:hAnsi="Wingdings 3" w:hint="default"/>
      </w:rPr>
    </w:lvl>
    <w:lvl w:ilvl="4" w:tplc="32E02D7A" w:tentative="1">
      <w:start w:val="1"/>
      <w:numFmt w:val="bullet"/>
      <w:lvlText w:val=""/>
      <w:lvlJc w:val="left"/>
      <w:pPr>
        <w:tabs>
          <w:tab w:val="num" w:pos="3600"/>
        </w:tabs>
        <w:ind w:left="3600" w:hanging="360"/>
      </w:pPr>
      <w:rPr>
        <w:rFonts w:ascii="Wingdings 3" w:hAnsi="Wingdings 3" w:hint="default"/>
      </w:rPr>
    </w:lvl>
    <w:lvl w:ilvl="5" w:tplc="FFA27B2E" w:tentative="1">
      <w:start w:val="1"/>
      <w:numFmt w:val="bullet"/>
      <w:lvlText w:val=""/>
      <w:lvlJc w:val="left"/>
      <w:pPr>
        <w:tabs>
          <w:tab w:val="num" w:pos="4320"/>
        </w:tabs>
        <w:ind w:left="4320" w:hanging="360"/>
      </w:pPr>
      <w:rPr>
        <w:rFonts w:ascii="Wingdings 3" w:hAnsi="Wingdings 3" w:hint="default"/>
      </w:rPr>
    </w:lvl>
    <w:lvl w:ilvl="6" w:tplc="1F2C6708" w:tentative="1">
      <w:start w:val="1"/>
      <w:numFmt w:val="bullet"/>
      <w:lvlText w:val=""/>
      <w:lvlJc w:val="left"/>
      <w:pPr>
        <w:tabs>
          <w:tab w:val="num" w:pos="5040"/>
        </w:tabs>
        <w:ind w:left="5040" w:hanging="360"/>
      </w:pPr>
      <w:rPr>
        <w:rFonts w:ascii="Wingdings 3" w:hAnsi="Wingdings 3" w:hint="default"/>
      </w:rPr>
    </w:lvl>
    <w:lvl w:ilvl="7" w:tplc="F6E0ADF2" w:tentative="1">
      <w:start w:val="1"/>
      <w:numFmt w:val="bullet"/>
      <w:lvlText w:val=""/>
      <w:lvlJc w:val="left"/>
      <w:pPr>
        <w:tabs>
          <w:tab w:val="num" w:pos="5760"/>
        </w:tabs>
        <w:ind w:left="5760" w:hanging="360"/>
      </w:pPr>
      <w:rPr>
        <w:rFonts w:ascii="Wingdings 3" w:hAnsi="Wingdings 3" w:hint="default"/>
      </w:rPr>
    </w:lvl>
    <w:lvl w:ilvl="8" w:tplc="AD368858"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7770AE1"/>
    <w:multiLevelType w:val="hybridMultilevel"/>
    <w:tmpl w:val="0620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A685F"/>
    <w:multiLevelType w:val="multilevel"/>
    <w:tmpl w:val="9D9870D6"/>
    <w:styleLink w:val="List21"/>
    <w:lvl w:ilvl="0">
      <w:numFmt w:val="bullet"/>
      <w:lvlText w:val="•"/>
      <w:lvlJc w:val="left"/>
      <w:pPr>
        <w:tabs>
          <w:tab w:val="num" w:pos="753"/>
        </w:tabs>
        <w:ind w:left="753" w:hanging="393"/>
      </w:pPr>
      <w:rPr>
        <w:rFonts w:ascii="Arial" w:eastAsia="Arial" w:hAnsi="Arial" w:cs="Arial"/>
        <w:position w:val="0"/>
        <w:sz w:val="22"/>
        <w:szCs w:val="22"/>
      </w:rPr>
    </w:lvl>
    <w:lvl w:ilvl="1">
      <w:start w:val="1"/>
      <w:numFmt w:val="bullet"/>
      <w:lvlText w:val="o"/>
      <w:lvlJc w:val="left"/>
      <w:pPr>
        <w:tabs>
          <w:tab w:val="num" w:pos="1473"/>
        </w:tabs>
        <w:ind w:left="1473" w:hanging="393"/>
      </w:pPr>
      <w:rPr>
        <w:rFonts w:ascii="Arial" w:eastAsia="Arial" w:hAnsi="Arial" w:cs="Arial"/>
        <w:position w:val="0"/>
        <w:sz w:val="24"/>
        <w:szCs w:val="24"/>
      </w:rPr>
    </w:lvl>
    <w:lvl w:ilvl="2">
      <w:start w:val="1"/>
      <w:numFmt w:val="bullet"/>
      <w:lvlText w:val="▪"/>
      <w:lvlJc w:val="left"/>
      <w:pPr>
        <w:tabs>
          <w:tab w:val="num" w:pos="2193"/>
        </w:tabs>
        <w:ind w:left="2193" w:hanging="393"/>
      </w:pPr>
      <w:rPr>
        <w:rFonts w:ascii="Arial" w:eastAsia="Arial" w:hAnsi="Arial" w:cs="Arial"/>
        <w:position w:val="0"/>
        <w:sz w:val="24"/>
        <w:szCs w:val="24"/>
      </w:rPr>
    </w:lvl>
    <w:lvl w:ilvl="3">
      <w:start w:val="1"/>
      <w:numFmt w:val="bullet"/>
      <w:lvlText w:val="•"/>
      <w:lvlJc w:val="left"/>
      <w:pPr>
        <w:tabs>
          <w:tab w:val="num" w:pos="2913"/>
        </w:tabs>
        <w:ind w:left="2913" w:hanging="393"/>
      </w:pPr>
      <w:rPr>
        <w:rFonts w:ascii="Arial" w:eastAsia="Arial" w:hAnsi="Arial" w:cs="Arial"/>
        <w:position w:val="0"/>
        <w:sz w:val="24"/>
        <w:szCs w:val="24"/>
      </w:rPr>
    </w:lvl>
    <w:lvl w:ilvl="4">
      <w:start w:val="1"/>
      <w:numFmt w:val="bullet"/>
      <w:lvlText w:val="o"/>
      <w:lvlJc w:val="left"/>
      <w:pPr>
        <w:tabs>
          <w:tab w:val="num" w:pos="3633"/>
        </w:tabs>
        <w:ind w:left="3633" w:hanging="393"/>
      </w:pPr>
      <w:rPr>
        <w:rFonts w:ascii="Arial" w:eastAsia="Arial" w:hAnsi="Arial" w:cs="Arial"/>
        <w:position w:val="0"/>
        <w:sz w:val="24"/>
        <w:szCs w:val="24"/>
      </w:rPr>
    </w:lvl>
    <w:lvl w:ilvl="5">
      <w:start w:val="1"/>
      <w:numFmt w:val="bullet"/>
      <w:lvlText w:val="▪"/>
      <w:lvlJc w:val="left"/>
      <w:pPr>
        <w:tabs>
          <w:tab w:val="num" w:pos="4353"/>
        </w:tabs>
        <w:ind w:left="4353" w:hanging="393"/>
      </w:pPr>
      <w:rPr>
        <w:rFonts w:ascii="Arial" w:eastAsia="Arial" w:hAnsi="Arial" w:cs="Arial"/>
        <w:position w:val="0"/>
        <w:sz w:val="24"/>
        <w:szCs w:val="24"/>
      </w:rPr>
    </w:lvl>
    <w:lvl w:ilvl="6">
      <w:start w:val="1"/>
      <w:numFmt w:val="bullet"/>
      <w:lvlText w:val="•"/>
      <w:lvlJc w:val="left"/>
      <w:pPr>
        <w:tabs>
          <w:tab w:val="num" w:pos="5073"/>
        </w:tabs>
        <w:ind w:left="5073" w:hanging="393"/>
      </w:pPr>
      <w:rPr>
        <w:rFonts w:ascii="Arial" w:eastAsia="Arial" w:hAnsi="Arial" w:cs="Arial"/>
        <w:position w:val="0"/>
        <w:sz w:val="24"/>
        <w:szCs w:val="24"/>
      </w:rPr>
    </w:lvl>
    <w:lvl w:ilvl="7">
      <w:start w:val="1"/>
      <w:numFmt w:val="bullet"/>
      <w:lvlText w:val="o"/>
      <w:lvlJc w:val="left"/>
      <w:pPr>
        <w:tabs>
          <w:tab w:val="num" w:pos="5793"/>
        </w:tabs>
        <w:ind w:left="5793" w:hanging="393"/>
      </w:pPr>
      <w:rPr>
        <w:rFonts w:ascii="Arial" w:eastAsia="Arial" w:hAnsi="Arial" w:cs="Arial"/>
        <w:position w:val="0"/>
        <w:sz w:val="24"/>
        <w:szCs w:val="24"/>
      </w:rPr>
    </w:lvl>
    <w:lvl w:ilvl="8">
      <w:start w:val="1"/>
      <w:numFmt w:val="bullet"/>
      <w:lvlText w:val="▪"/>
      <w:lvlJc w:val="left"/>
      <w:pPr>
        <w:tabs>
          <w:tab w:val="num" w:pos="6513"/>
        </w:tabs>
        <w:ind w:left="6513" w:hanging="393"/>
      </w:pPr>
      <w:rPr>
        <w:rFonts w:ascii="Arial" w:eastAsia="Arial" w:hAnsi="Arial" w:cs="Arial"/>
        <w:position w:val="0"/>
        <w:sz w:val="24"/>
        <w:szCs w:val="24"/>
      </w:rPr>
    </w:lvl>
  </w:abstractNum>
  <w:abstractNum w:abstractNumId="4" w15:restartNumberingAfterBreak="0">
    <w:nsid w:val="14ED085A"/>
    <w:multiLevelType w:val="multilevel"/>
    <w:tmpl w:val="3D823768"/>
    <w:lvl w:ilvl="0">
      <w:numFmt w:val="bullet"/>
      <w:lvlText w:val="•"/>
      <w:lvlJc w:val="left"/>
      <w:pPr>
        <w:tabs>
          <w:tab w:val="num" w:pos="753"/>
        </w:tabs>
        <w:ind w:left="753" w:hanging="393"/>
      </w:pPr>
      <w:rPr>
        <w:rFonts w:ascii="Arial" w:eastAsia="Arial" w:hAnsi="Arial" w:cs="Arial"/>
        <w:position w:val="0"/>
        <w:sz w:val="22"/>
        <w:szCs w:val="22"/>
      </w:rPr>
    </w:lvl>
    <w:lvl w:ilvl="1">
      <w:start w:val="1"/>
      <w:numFmt w:val="bullet"/>
      <w:lvlText w:val="o"/>
      <w:lvlJc w:val="left"/>
      <w:pPr>
        <w:tabs>
          <w:tab w:val="num" w:pos="1473"/>
        </w:tabs>
        <w:ind w:left="1473" w:hanging="393"/>
      </w:pPr>
      <w:rPr>
        <w:rFonts w:ascii="Arial" w:eastAsia="Arial" w:hAnsi="Arial" w:cs="Arial"/>
        <w:position w:val="0"/>
        <w:sz w:val="24"/>
        <w:szCs w:val="24"/>
      </w:rPr>
    </w:lvl>
    <w:lvl w:ilvl="2">
      <w:start w:val="1"/>
      <w:numFmt w:val="bullet"/>
      <w:lvlText w:val="▪"/>
      <w:lvlJc w:val="left"/>
      <w:pPr>
        <w:tabs>
          <w:tab w:val="num" w:pos="2193"/>
        </w:tabs>
        <w:ind w:left="2193" w:hanging="393"/>
      </w:pPr>
      <w:rPr>
        <w:rFonts w:ascii="Arial" w:eastAsia="Arial" w:hAnsi="Arial" w:cs="Arial"/>
        <w:position w:val="0"/>
        <w:sz w:val="24"/>
        <w:szCs w:val="24"/>
      </w:rPr>
    </w:lvl>
    <w:lvl w:ilvl="3">
      <w:start w:val="1"/>
      <w:numFmt w:val="bullet"/>
      <w:lvlText w:val="•"/>
      <w:lvlJc w:val="left"/>
      <w:pPr>
        <w:tabs>
          <w:tab w:val="num" w:pos="2913"/>
        </w:tabs>
        <w:ind w:left="2913" w:hanging="393"/>
      </w:pPr>
      <w:rPr>
        <w:rFonts w:ascii="Arial" w:eastAsia="Arial" w:hAnsi="Arial" w:cs="Arial"/>
        <w:position w:val="0"/>
        <w:sz w:val="24"/>
        <w:szCs w:val="24"/>
      </w:rPr>
    </w:lvl>
    <w:lvl w:ilvl="4">
      <w:start w:val="1"/>
      <w:numFmt w:val="bullet"/>
      <w:lvlText w:val="o"/>
      <w:lvlJc w:val="left"/>
      <w:pPr>
        <w:tabs>
          <w:tab w:val="num" w:pos="3633"/>
        </w:tabs>
        <w:ind w:left="3633" w:hanging="393"/>
      </w:pPr>
      <w:rPr>
        <w:rFonts w:ascii="Arial" w:eastAsia="Arial" w:hAnsi="Arial" w:cs="Arial"/>
        <w:position w:val="0"/>
        <w:sz w:val="24"/>
        <w:szCs w:val="24"/>
      </w:rPr>
    </w:lvl>
    <w:lvl w:ilvl="5">
      <w:start w:val="1"/>
      <w:numFmt w:val="bullet"/>
      <w:lvlText w:val="▪"/>
      <w:lvlJc w:val="left"/>
      <w:pPr>
        <w:tabs>
          <w:tab w:val="num" w:pos="4353"/>
        </w:tabs>
        <w:ind w:left="4353" w:hanging="393"/>
      </w:pPr>
      <w:rPr>
        <w:rFonts w:ascii="Arial" w:eastAsia="Arial" w:hAnsi="Arial" w:cs="Arial"/>
        <w:position w:val="0"/>
        <w:sz w:val="24"/>
        <w:szCs w:val="24"/>
      </w:rPr>
    </w:lvl>
    <w:lvl w:ilvl="6">
      <w:start w:val="1"/>
      <w:numFmt w:val="bullet"/>
      <w:lvlText w:val="•"/>
      <w:lvlJc w:val="left"/>
      <w:pPr>
        <w:tabs>
          <w:tab w:val="num" w:pos="5073"/>
        </w:tabs>
        <w:ind w:left="5073" w:hanging="393"/>
      </w:pPr>
      <w:rPr>
        <w:rFonts w:ascii="Arial" w:eastAsia="Arial" w:hAnsi="Arial" w:cs="Arial"/>
        <w:position w:val="0"/>
        <w:sz w:val="24"/>
        <w:szCs w:val="24"/>
      </w:rPr>
    </w:lvl>
    <w:lvl w:ilvl="7">
      <w:start w:val="1"/>
      <w:numFmt w:val="bullet"/>
      <w:lvlText w:val="o"/>
      <w:lvlJc w:val="left"/>
      <w:pPr>
        <w:tabs>
          <w:tab w:val="num" w:pos="5793"/>
        </w:tabs>
        <w:ind w:left="5793" w:hanging="393"/>
      </w:pPr>
      <w:rPr>
        <w:rFonts w:ascii="Arial" w:eastAsia="Arial" w:hAnsi="Arial" w:cs="Arial"/>
        <w:position w:val="0"/>
        <w:sz w:val="24"/>
        <w:szCs w:val="24"/>
      </w:rPr>
    </w:lvl>
    <w:lvl w:ilvl="8">
      <w:start w:val="1"/>
      <w:numFmt w:val="bullet"/>
      <w:lvlText w:val="▪"/>
      <w:lvlJc w:val="left"/>
      <w:pPr>
        <w:tabs>
          <w:tab w:val="num" w:pos="6513"/>
        </w:tabs>
        <w:ind w:left="6513" w:hanging="393"/>
      </w:pPr>
      <w:rPr>
        <w:rFonts w:ascii="Arial" w:eastAsia="Arial" w:hAnsi="Arial" w:cs="Arial"/>
        <w:position w:val="0"/>
        <w:sz w:val="24"/>
        <w:szCs w:val="24"/>
      </w:rPr>
    </w:lvl>
  </w:abstractNum>
  <w:abstractNum w:abstractNumId="5" w15:restartNumberingAfterBreak="0">
    <w:nsid w:val="22915C30"/>
    <w:multiLevelType w:val="multilevel"/>
    <w:tmpl w:val="D9B21602"/>
    <w:styleLink w:val="List0"/>
    <w:lvl w:ilvl="0">
      <w:numFmt w:val="bullet"/>
      <w:lvlText w:val="•"/>
      <w:lvlJc w:val="left"/>
      <w:pPr>
        <w:tabs>
          <w:tab w:val="num" w:pos="753"/>
        </w:tabs>
        <w:ind w:left="753" w:hanging="393"/>
      </w:pPr>
      <w:rPr>
        <w:rFonts w:ascii="Arial" w:eastAsia="Arial" w:hAnsi="Arial" w:cs="Arial"/>
        <w:b/>
        <w:bCs/>
        <w:position w:val="0"/>
        <w:sz w:val="22"/>
        <w:szCs w:val="22"/>
      </w:rPr>
    </w:lvl>
    <w:lvl w:ilvl="1">
      <w:start w:val="1"/>
      <w:numFmt w:val="bullet"/>
      <w:lvlText w:val="o"/>
      <w:lvlJc w:val="left"/>
      <w:pPr>
        <w:tabs>
          <w:tab w:val="num" w:pos="1473"/>
        </w:tabs>
        <w:ind w:left="1473" w:hanging="393"/>
      </w:pPr>
      <w:rPr>
        <w:rFonts w:ascii="Arial" w:eastAsia="Arial" w:hAnsi="Arial" w:cs="Arial"/>
        <w:b/>
        <w:bCs/>
        <w:position w:val="0"/>
        <w:sz w:val="24"/>
        <w:szCs w:val="24"/>
      </w:rPr>
    </w:lvl>
    <w:lvl w:ilvl="2">
      <w:start w:val="1"/>
      <w:numFmt w:val="bullet"/>
      <w:lvlText w:val="▪"/>
      <w:lvlJc w:val="left"/>
      <w:pPr>
        <w:tabs>
          <w:tab w:val="num" w:pos="2193"/>
        </w:tabs>
        <w:ind w:left="2193" w:hanging="393"/>
      </w:pPr>
      <w:rPr>
        <w:rFonts w:ascii="Arial" w:eastAsia="Arial" w:hAnsi="Arial" w:cs="Arial"/>
        <w:b/>
        <w:bCs/>
        <w:position w:val="0"/>
        <w:sz w:val="24"/>
        <w:szCs w:val="24"/>
      </w:rPr>
    </w:lvl>
    <w:lvl w:ilvl="3">
      <w:start w:val="1"/>
      <w:numFmt w:val="bullet"/>
      <w:lvlText w:val="•"/>
      <w:lvlJc w:val="left"/>
      <w:pPr>
        <w:tabs>
          <w:tab w:val="num" w:pos="2913"/>
        </w:tabs>
        <w:ind w:left="2913" w:hanging="393"/>
      </w:pPr>
      <w:rPr>
        <w:rFonts w:ascii="Arial" w:eastAsia="Arial" w:hAnsi="Arial" w:cs="Arial"/>
        <w:b/>
        <w:bCs/>
        <w:position w:val="0"/>
        <w:sz w:val="24"/>
        <w:szCs w:val="24"/>
      </w:rPr>
    </w:lvl>
    <w:lvl w:ilvl="4">
      <w:start w:val="1"/>
      <w:numFmt w:val="bullet"/>
      <w:lvlText w:val="o"/>
      <w:lvlJc w:val="left"/>
      <w:pPr>
        <w:tabs>
          <w:tab w:val="num" w:pos="3633"/>
        </w:tabs>
        <w:ind w:left="3633" w:hanging="393"/>
      </w:pPr>
      <w:rPr>
        <w:rFonts w:ascii="Arial" w:eastAsia="Arial" w:hAnsi="Arial" w:cs="Arial"/>
        <w:b/>
        <w:bCs/>
        <w:position w:val="0"/>
        <w:sz w:val="24"/>
        <w:szCs w:val="24"/>
      </w:rPr>
    </w:lvl>
    <w:lvl w:ilvl="5">
      <w:start w:val="1"/>
      <w:numFmt w:val="bullet"/>
      <w:lvlText w:val="▪"/>
      <w:lvlJc w:val="left"/>
      <w:pPr>
        <w:tabs>
          <w:tab w:val="num" w:pos="4353"/>
        </w:tabs>
        <w:ind w:left="4353" w:hanging="393"/>
      </w:pPr>
      <w:rPr>
        <w:rFonts w:ascii="Arial" w:eastAsia="Arial" w:hAnsi="Arial" w:cs="Arial"/>
        <w:b/>
        <w:bCs/>
        <w:position w:val="0"/>
        <w:sz w:val="24"/>
        <w:szCs w:val="24"/>
      </w:rPr>
    </w:lvl>
    <w:lvl w:ilvl="6">
      <w:start w:val="1"/>
      <w:numFmt w:val="bullet"/>
      <w:lvlText w:val="•"/>
      <w:lvlJc w:val="left"/>
      <w:pPr>
        <w:tabs>
          <w:tab w:val="num" w:pos="5073"/>
        </w:tabs>
        <w:ind w:left="5073" w:hanging="393"/>
      </w:pPr>
      <w:rPr>
        <w:rFonts w:ascii="Arial" w:eastAsia="Arial" w:hAnsi="Arial" w:cs="Arial"/>
        <w:b/>
        <w:bCs/>
        <w:position w:val="0"/>
        <w:sz w:val="24"/>
        <w:szCs w:val="24"/>
      </w:rPr>
    </w:lvl>
    <w:lvl w:ilvl="7">
      <w:start w:val="1"/>
      <w:numFmt w:val="bullet"/>
      <w:lvlText w:val="o"/>
      <w:lvlJc w:val="left"/>
      <w:pPr>
        <w:tabs>
          <w:tab w:val="num" w:pos="5793"/>
        </w:tabs>
        <w:ind w:left="5793" w:hanging="393"/>
      </w:pPr>
      <w:rPr>
        <w:rFonts w:ascii="Arial" w:eastAsia="Arial" w:hAnsi="Arial" w:cs="Arial"/>
        <w:b/>
        <w:bCs/>
        <w:position w:val="0"/>
        <w:sz w:val="24"/>
        <w:szCs w:val="24"/>
      </w:rPr>
    </w:lvl>
    <w:lvl w:ilvl="8">
      <w:start w:val="1"/>
      <w:numFmt w:val="bullet"/>
      <w:lvlText w:val="▪"/>
      <w:lvlJc w:val="left"/>
      <w:pPr>
        <w:tabs>
          <w:tab w:val="num" w:pos="6513"/>
        </w:tabs>
        <w:ind w:left="6513" w:hanging="393"/>
      </w:pPr>
      <w:rPr>
        <w:rFonts w:ascii="Arial" w:eastAsia="Arial" w:hAnsi="Arial" w:cs="Arial"/>
        <w:b/>
        <w:bCs/>
        <w:position w:val="0"/>
        <w:sz w:val="24"/>
        <w:szCs w:val="24"/>
      </w:rPr>
    </w:lvl>
  </w:abstractNum>
  <w:abstractNum w:abstractNumId="6" w15:restartNumberingAfterBreak="0">
    <w:nsid w:val="248A7D1E"/>
    <w:multiLevelType w:val="hybridMultilevel"/>
    <w:tmpl w:val="D41A8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E3030"/>
    <w:multiLevelType w:val="multilevel"/>
    <w:tmpl w:val="C28032B2"/>
    <w:lvl w:ilvl="0">
      <w:numFmt w:val="bullet"/>
      <w:lvlText w:val="•"/>
      <w:lvlJc w:val="left"/>
      <w:pPr>
        <w:tabs>
          <w:tab w:val="num" w:pos="753"/>
        </w:tabs>
        <w:ind w:left="753" w:hanging="393"/>
      </w:pPr>
      <w:rPr>
        <w:rFonts w:ascii="Arial" w:eastAsia="Arial" w:hAnsi="Arial" w:cs="Arial"/>
        <w:position w:val="0"/>
        <w:sz w:val="22"/>
        <w:szCs w:val="22"/>
      </w:rPr>
    </w:lvl>
    <w:lvl w:ilvl="1">
      <w:start w:val="1"/>
      <w:numFmt w:val="bullet"/>
      <w:lvlText w:val="o"/>
      <w:lvlJc w:val="left"/>
      <w:pPr>
        <w:tabs>
          <w:tab w:val="num" w:pos="1473"/>
        </w:tabs>
        <w:ind w:left="1473" w:hanging="393"/>
      </w:pPr>
      <w:rPr>
        <w:rFonts w:ascii="Arial" w:eastAsia="Arial" w:hAnsi="Arial" w:cs="Arial"/>
        <w:position w:val="0"/>
        <w:sz w:val="24"/>
        <w:szCs w:val="24"/>
      </w:rPr>
    </w:lvl>
    <w:lvl w:ilvl="2">
      <w:start w:val="1"/>
      <w:numFmt w:val="bullet"/>
      <w:lvlText w:val="▪"/>
      <w:lvlJc w:val="left"/>
      <w:pPr>
        <w:tabs>
          <w:tab w:val="num" w:pos="2193"/>
        </w:tabs>
        <w:ind w:left="2193" w:hanging="393"/>
      </w:pPr>
      <w:rPr>
        <w:rFonts w:ascii="Arial" w:eastAsia="Arial" w:hAnsi="Arial" w:cs="Arial"/>
        <w:position w:val="0"/>
        <w:sz w:val="24"/>
        <w:szCs w:val="24"/>
      </w:rPr>
    </w:lvl>
    <w:lvl w:ilvl="3">
      <w:start w:val="1"/>
      <w:numFmt w:val="bullet"/>
      <w:lvlText w:val="•"/>
      <w:lvlJc w:val="left"/>
      <w:pPr>
        <w:tabs>
          <w:tab w:val="num" w:pos="2913"/>
        </w:tabs>
        <w:ind w:left="2913" w:hanging="393"/>
      </w:pPr>
      <w:rPr>
        <w:rFonts w:ascii="Arial" w:eastAsia="Arial" w:hAnsi="Arial" w:cs="Arial"/>
        <w:position w:val="0"/>
        <w:sz w:val="24"/>
        <w:szCs w:val="24"/>
      </w:rPr>
    </w:lvl>
    <w:lvl w:ilvl="4">
      <w:start w:val="1"/>
      <w:numFmt w:val="bullet"/>
      <w:lvlText w:val="o"/>
      <w:lvlJc w:val="left"/>
      <w:pPr>
        <w:tabs>
          <w:tab w:val="num" w:pos="3633"/>
        </w:tabs>
        <w:ind w:left="3633" w:hanging="393"/>
      </w:pPr>
      <w:rPr>
        <w:rFonts w:ascii="Arial" w:eastAsia="Arial" w:hAnsi="Arial" w:cs="Arial"/>
        <w:position w:val="0"/>
        <w:sz w:val="24"/>
        <w:szCs w:val="24"/>
      </w:rPr>
    </w:lvl>
    <w:lvl w:ilvl="5">
      <w:start w:val="1"/>
      <w:numFmt w:val="bullet"/>
      <w:lvlText w:val="▪"/>
      <w:lvlJc w:val="left"/>
      <w:pPr>
        <w:tabs>
          <w:tab w:val="num" w:pos="4353"/>
        </w:tabs>
        <w:ind w:left="4353" w:hanging="393"/>
      </w:pPr>
      <w:rPr>
        <w:rFonts w:ascii="Arial" w:eastAsia="Arial" w:hAnsi="Arial" w:cs="Arial"/>
        <w:position w:val="0"/>
        <w:sz w:val="24"/>
        <w:szCs w:val="24"/>
      </w:rPr>
    </w:lvl>
    <w:lvl w:ilvl="6">
      <w:start w:val="1"/>
      <w:numFmt w:val="bullet"/>
      <w:lvlText w:val="•"/>
      <w:lvlJc w:val="left"/>
      <w:pPr>
        <w:tabs>
          <w:tab w:val="num" w:pos="5073"/>
        </w:tabs>
        <w:ind w:left="5073" w:hanging="393"/>
      </w:pPr>
      <w:rPr>
        <w:rFonts w:ascii="Arial" w:eastAsia="Arial" w:hAnsi="Arial" w:cs="Arial"/>
        <w:position w:val="0"/>
        <w:sz w:val="24"/>
        <w:szCs w:val="24"/>
      </w:rPr>
    </w:lvl>
    <w:lvl w:ilvl="7">
      <w:start w:val="1"/>
      <w:numFmt w:val="bullet"/>
      <w:lvlText w:val="o"/>
      <w:lvlJc w:val="left"/>
      <w:pPr>
        <w:tabs>
          <w:tab w:val="num" w:pos="5793"/>
        </w:tabs>
        <w:ind w:left="5793" w:hanging="393"/>
      </w:pPr>
      <w:rPr>
        <w:rFonts w:ascii="Arial" w:eastAsia="Arial" w:hAnsi="Arial" w:cs="Arial"/>
        <w:position w:val="0"/>
        <w:sz w:val="24"/>
        <w:szCs w:val="24"/>
      </w:rPr>
    </w:lvl>
    <w:lvl w:ilvl="8">
      <w:start w:val="1"/>
      <w:numFmt w:val="bullet"/>
      <w:lvlText w:val="▪"/>
      <w:lvlJc w:val="left"/>
      <w:pPr>
        <w:tabs>
          <w:tab w:val="num" w:pos="6513"/>
        </w:tabs>
        <w:ind w:left="6513" w:hanging="393"/>
      </w:pPr>
      <w:rPr>
        <w:rFonts w:ascii="Arial" w:eastAsia="Arial" w:hAnsi="Arial" w:cs="Arial"/>
        <w:position w:val="0"/>
        <w:sz w:val="24"/>
        <w:szCs w:val="24"/>
      </w:rPr>
    </w:lvl>
  </w:abstractNum>
  <w:abstractNum w:abstractNumId="8" w15:restartNumberingAfterBreak="0">
    <w:nsid w:val="29E86160"/>
    <w:multiLevelType w:val="multilevel"/>
    <w:tmpl w:val="B87E7352"/>
    <w:lvl w:ilvl="0">
      <w:numFmt w:val="bullet"/>
      <w:lvlText w:val="•"/>
      <w:lvlJc w:val="left"/>
      <w:pPr>
        <w:tabs>
          <w:tab w:val="num" w:pos="753"/>
        </w:tabs>
        <w:ind w:left="753" w:hanging="393"/>
      </w:pPr>
      <w:rPr>
        <w:rFonts w:ascii="Arial" w:eastAsia="Arial" w:hAnsi="Arial" w:cs="Arial"/>
        <w:b/>
        <w:bCs/>
        <w:position w:val="0"/>
        <w:sz w:val="22"/>
        <w:szCs w:val="22"/>
      </w:rPr>
    </w:lvl>
    <w:lvl w:ilvl="1">
      <w:start w:val="1"/>
      <w:numFmt w:val="bullet"/>
      <w:lvlText w:val="o"/>
      <w:lvlJc w:val="left"/>
      <w:pPr>
        <w:tabs>
          <w:tab w:val="num" w:pos="1473"/>
        </w:tabs>
        <w:ind w:left="1473" w:hanging="393"/>
      </w:pPr>
      <w:rPr>
        <w:rFonts w:ascii="Arial" w:eastAsia="Arial" w:hAnsi="Arial" w:cs="Arial"/>
        <w:b/>
        <w:bCs/>
        <w:position w:val="0"/>
        <w:sz w:val="24"/>
        <w:szCs w:val="24"/>
      </w:rPr>
    </w:lvl>
    <w:lvl w:ilvl="2">
      <w:start w:val="1"/>
      <w:numFmt w:val="bullet"/>
      <w:lvlText w:val="▪"/>
      <w:lvlJc w:val="left"/>
      <w:pPr>
        <w:tabs>
          <w:tab w:val="num" w:pos="2193"/>
        </w:tabs>
        <w:ind w:left="2193" w:hanging="393"/>
      </w:pPr>
      <w:rPr>
        <w:rFonts w:ascii="Arial" w:eastAsia="Arial" w:hAnsi="Arial" w:cs="Arial"/>
        <w:b/>
        <w:bCs/>
        <w:position w:val="0"/>
        <w:sz w:val="24"/>
        <w:szCs w:val="24"/>
      </w:rPr>
    </w:lvl>
    <w:lvl w:ilvl="3">
      <w:start w:val="1"/>
      <w:numFmt w:val="bullet"/>
      <w:lvlText w:val="•"/>
      <w:lvlJc w:val="left"/>
      <w:pPr>
        <w:tabs>
          <w:tab w:val="num" w:pos="2913"/>
        </w:tabs>
        <w:ind w:left="2913" w:hanging="393"/>
      </w:pPr>
      <w:rPr>
        <w:rFonts w:ascii="Arial" w:eastAsia="Arial" w:hAnsi="Arial" w:cs="Arial"/>
        <w:b/>
        <w:bCs/>
        <w:position w:val="0"/>
        <w:sz w:val="24"/>
        <w:szCs w:val="24"/>
      </w:rPr>
    </w:lvl>
    <w:lvl w:ilvl="4">
      <w:start w:val="1"/>
      <w:numFmt w:val="bullet"/>
      <w:lvlText w:val="o"/>
      <w:lvlJc w:val="left"/>
      <w:pPr>
        <w:tabs>
          <w:tab w:val="num" w:pos="3633"/>
        </w:tabs>
        <w:ind w:left="3633" w:hanging="393"/>
      </w:pPr>
      <w:rPr>
        <w:rFonts w:ascii="Arial" w:eastAsia="Arial" w:hAnsi="Arial" w:cs="Arial"/>
        <w:b/>
        <w:bCs/>
        <w:position w:val="0"/>
        <w:sz w:val="24"/>
        <w:szCs w:val="24"/>
      </w:rPr>
    </w:lvl>
    <w:lvl w:ilvl="5">
      <w:start w:val="1"/>
      <w:numFmt w:val="bullet"/>
      <w:lvlText w:val="▪"/>
      <w:lvlJc w:val="left"/>
      <w:pPr>
        <w:tabs>
          <w:tab w:val="num" w:pos="4353"/>
        </w:tabs>
        <w:ind w:left="4353" w:hanging="393"/>
      </w:pPr>
      <w:rPr>
        <w:rFonts w:ascii="Arial" w:eastAsia="Arial" w:hAnsi="Arial" w:cs="Arial"/>
        <w:b/>
        <w:bCs/>
        <w:position w:val="0"/>
        <w:sz w:val="24"/>
        <w:szCs w:val="24"/>
      </w:rPr>
    </w:lvl>
    <w:lvl w:ilvl="6">
      <w:start w:val="1"/>
      <w:numFmt w:val="bullet"/>
      <w:lvlText w:val="•"/>
      <w:lvlJc w:val="left"/>
      <w:pPr>
        <w:tabs>
          <w:tab w:val="num" w:pos="5073"/>
        </w:tabs>
        <w:ind w:left="5073" w:hanging="393"/>
      </w:pPr>
      <w:rPr>
        <w:rFonts w:ascii="Arial" w:eastAsia="Arial" w:hAnsi="Arial" w:cs="Arial"/>
        <w:b/>
        <w:bCs/>
        <w:position w:val="0"/>
        <w:sz w:val="24"/>
        <w:szCs w:val="24"/>
      </w:rPr>
    </w:lvl>
    <w:lvl w:ilvl="7">
      <w:start w:val="1"/>
      <w:numFmt w:val="bullet"/>
      <w:lvlText w:val="o"/>
      <w:lvlJc w:val="left"/>
      <w:pPr>
        <w:tabs>
          <w:tab w:val="num" w:pos="5793"/>
        </w:tabs>
        <w:ind w:left="5793" w:hanging="393"/>
      </w:pPr>
      <w:rPr>
        <w:rFonts w:ascii="Arial" w:eastAsia="Arial" w:hAnsi="Arial" w:cs="Arial"/>
        <w:b/>
        <w:bCs/>
        <w:position w:val="0"/>
        <w:sz w:val="24"/>
        <w:szCs w:val="24"/>
      </w:rPr>
    </w:lvl>
    <w:lvl w:ilvl="8">
      <w:start w:val="1"/>
      <w:numFmt w:val="bullet"/>
      <w:lvlText w:val="▪"/>
      <w:lvlJc w:val="left"/>
      <w:pPr>
        <w:tabs>
          <w:tab w:val="num" w:pos="6513"/>
        </w:tabs>
        <w:ind w:left="6513" w:hanging="393"/>
      </w:pPr>
      <w:rPr>
        <w:rFonts w:ascii="Arial" w:eastAsia="Arial" w:hAnsi="Arial" w:cs="Arial"/>
        <w:b/>
        <w:bCs/>
        <w:position w:val="0"/>
        <w:sz w:val="24"/>
        <w:szCs w:val="24"/>
      </w:rPr>
    </w:lvl>
  </w:abstractNum>
  <w:abstractNum w:abstractNumId="9" w15:restartNumberingAfterBreak="0">
    <w:nsid w:val="32884C40"/>
    <w:multiLevelType w:val="hybridMultilevel"/>
    <w:tmpl w:val="D3888170"/>
    <w:lvl w:ilvl="0" w:tplc="1606633A">
      <w:start w:val="1"/>
      <w:numFmt w:val="bullet"/>
      <w:lvlText w:val=""/>
      <w:lvlJc w:val="left"/>
      <w:pPr>
        <w:tabs>
          <w:tab w:val="num" w:pos="720"/>
        </w:tabs>
        <w:ind w:left="720" w:hanging="360"/>
      </w:pPr>
      <w:rPr>
        <w:rFonts w:ascii="Wingdings" w:hAnsi="Wingdings" w:hint="default"/>
      </w:rPr>
    </w:lvl>
    <w:lvl w:ilvl="1" w:tplc="403230D4" w:tentative="1">
      <w:start w:val="1"/>
      <w:numFmt w:val="bullet"/>
      <w:lvlText w:val=""/>
      <w:lvlJc w:val="left"/>
      <w:pPr>
        <w:tabs>
          <w:tab w:val="num" w:pos="1440"/>
        </w:tabs>
        <w:ind w:left="1440" w:hanging="360"/>
      </w:pPr>
      <w:rPr>
        <w:rFonts w:ascii="Wingdings" w:hAnsi="Wingdings" w:hint="default"/>
      </w:rPr>
    </w:lvl>
    <w:lvl w:ilvl="2" w:tplc="A96C1A8C" w:tentative="1">
      <w:start w:val="1"/>
      <w:numFmt w:val="bullet"/>
      <w:lvlText w:val=""/>
      <w:lvlJc w:val="left"/>
      <w:pPr>
        <w:tabs>
          <w:tab w:val="num" w:pos="2160"/>
        </w:tabs>
        <w:ind w:left="2160" w:hanging="360"/>
      </w:pPr>
      <w:rPr>
        <w:rFonts w:ascii="Wingdings" w:hAnsi="Wingdings" w:hint="default"/>
      </w:rPr>
    </w:lvl>
    <w:lvl w:ilvl="3" w:tplc="BF6662F8" w:tentative="1">
      <w:start w:val="1"/>
      <w:numFmt w:val="bullet"/>
      <w:lvlText w:val=""/>
      <w:lvlJc w:val="left"/>
      <w:pPr>
        <w:tabs>
          <w:tab w:val="num" w:pos="2880"/>
        </w:tabs>
        <w:ind w:left="2880" w:hanging="360"/>
      </w:pPr>
      <w:rPr>
        <w:rFonts w:ascii="Wingdings" w:hAnsi="Wingdings" w:hint="default"/>
      </w:rPr>
    </w:lvl>
    <w:lvl w:ilvl="4" w:tplc="5792DC72" w:tentative="1">
      <w:start w:val="1"/>
      <w:numFmt w:val="bullet"/>
      <w:lvlText w:val=""/>
      <w:lvlJc w:val="left"/>
      <w:pPr>
        <w:tabs>
          <w:tab w:val="num" w:pos="3600"/>
        </w:tabs>
        <w:ind w:left="3600" w:hanging="360"/>
      </w:pPr>
      <w:rPr>
        <w:rFonts w:ascii="Wingdings" w:hAnsi="Wingdings" w:hint="default"/>
      </w:rPr>
    </w:lvl>
    <w:lvl w:ilvl="5" w:tplc="A5FE7992" w:tentative="1">
      <w:start w:val="1"/>
      <w:numFmt w:val="bullet"/>
      <w:lvlText w:val=""/>
      <w:lvlJc w:val="left"/>
      <w:pPr>
        <w:tabs>
          <w:tab w:val="num" w:pos="4320"/>
        </w:tabs>
        <w:ind w:left="4320" w:hanging="360"/>
      </w:pPr>
      <w:rPr>
        <w:rFonts w:ascii="Wingdings" w:hAnsi="Wingdings" w:hint="default"/>
      </w:rPr>
    </w:lvl>
    <w:lvl w:ilvl="6" w:tplc="7B56287A" w:tentative="1">
      <w:start w:val="1"/>
      <w:numFmt w:val="bullet"/>
      <w:lvlText w:val=""/>
      <w:lvlJc w:val="left"/>
      <w:pPr>
        <w:tabs>
          <w:tab w:val="num" w:pos="5040"/>
        </w:tabs>
        <w:ind w:left="5040" w:hanging="360"/>
      </w:pPr>
      <w:rPr>
        <w:rFonts w:ascii="Wingdings" w:hAnsi="Wingdings" w:hint="default"/>
      </w:rPr>
    </w:lvl>
    <w:lvl w:ilvl="7" w:tplc="2B8C023C" w:tentative="1">
      <w:start w:val="1"/>
      <w:numFmt w:val="bullet"/>
      <w:lvlText w:val=""/>
      <w:lvlJc w:val="left"/>
      <w:pPr>
        <w:tabs>
          <w:tab w:val="num" w:pos="5760"/>
        </w:tabs>
        <w:ind w:left="5760" w:hanging="360"/>
      </w:pPr>
      <w:rPr>
        <w:rFonts w:ascii="Wingdings" w:hAnsi="Wingdings" w:hint="default"/>
      </w:rPr>
    </w:lvl>
    <w:lvl w:ilvl="8" w:tplc="0EAC19E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B02422"/>
    <w:multiLevelType w:val="multilevel"/>
    <w:tmpl w:val="AF222ED2"/>
    <w:lvl w:ilvl="0">
      <w:numFmt w:val="bullet"/>
      <w:lvlText w:val="•"/>
      <w:lvlJc w:val="left"/>
      <w:pPr>
        <w:tabs>
          <w:tab w:val="num" w:pos="753"/>
        </w:tabs>
        <w:ind w:left="753" w:hanging="393"/>
      </w:pPr>
      <w:rPr>
        <w:rFonts w:ascii="Arial" w:eastAsia="Arial" w:hAnsi="Arial" w:cs="Arial"/>
        <w:position w:val="0"/>
        <w:sz w:val="22"/>
        <w:szCs w:val="22"/>
      </w:rPr>
    </w:lvl>
    <w:lvl w:ilvl="1">
      <w:start w:val="1"/>
      <w:numFmt w:val="bullet"/>
      <w:lvlText w:val="o"/>
      <w:lvlJc w:val="left"/>
      <w:pPr>
        <w:tabs>
          <w:tab w:val="num" w:pos="1473"/>
        </w:tabs>
        <w:ind w:left="1473" w:hanging="393"/>
      </w:pPr>
      <w:rPr>
        <w:rFonts w:ascii="Arial" w:eastAsia="Arial" w:hAnsi="Arial" w:cs="Arial"/>
        <w:position w:val="0"/>
        <w:sz w:val="24"/>
        <w:szCs w:val="24"/>
      </w:rPr>
    </w:lvl>
    <w:lvl w:ilvl="2">
      <w:start w:val="1"/>
      <w:numFmt w:val="bullet"/>
      <w:lvlText w:val="▪"/>
      <w:lvlJc w:val="left"/>
      <w:pPr>
        <w:tabs>
          <w:tab w:val="num" w:pos="2193"/>
        </w:tabs>
        <w:ind w:left="2193" w:hanging="393"/>
      </w:pPr>
      <w:rPr>
        <w:rFonts w:ascii="Arial" w:eastAsia="Arial" w:hAnsi="Arial" w:cs="Arial"/>
        <w:position w:val="0"/>
        <w:sz w:val="24"/>
        <w:szCs w:val="24"/>
      </w:rPr>
    </w:lvl>
    <w:lvl w:ilvl="3">
      <w:start w:val="1"/>
      <w:numFmt w:val="bullet"/>
      <w:lvlText w:val="•"/>
      <w:lvlJc w:val="left"/>
      <w:pPr>
        <w:tabs>
          <w:tab w:val="num" w:pos="2913"/>
        </w:tabs>
        <w:ind w:left="2913" w:hanging="393"/>
      </w:pPr>
      <w:rPr>
        <w:rFonts w:ascii="Arial" w:eastAsia="Arial" w:hAnsi="Arial" w:cs="Arial"/>
        <w:position w:val="0"/>
        <w:sz w:val="24"/>
        <w:szCs w:val="24"/>
      </w:rPr>
    </w:lvl>
    <w:lvl w:ilvl="4">
      <w:start w:val="1"/>
      <w:numFmt w:val="bullet"/>
      <w:lvlText w:val="o"/>
      <w:lvlJc w:val="left"/>
      <w:pPr>
        <w:tabs>
          <w:tab w:val="num" w:pos="3633"/>
        </w:tabs>
        <w:ind w:left="3633" w:hanging="393"/>
      </w:pPr>
      <w:rPr>
        <w:rFonts w:ascii="Arial" w:eastAsia="Arial" w:hAnsi="Arial" w:cs="Arial"/>
        <w:position w:val="0"/>
        <w:sz w:val="24"/>
        <w:szCs w:val="24"/>
      </w:rPr>
    </w:lvl>
    <w:lvl w:ilvl="5">
      <w:start w:val="1"/>
      <w:numFmt w:val="bullet"/>
      <w:lvlText w:val="▪"/>
      <w:lvlJc w:val="left"/>
      <w:pPr>
        <w:tabs>
          <w:tab w:val="num" w:pos="4353"/>
        </w:tabs>
        <w:ind w:left="4353" w:hanging="393"/>
      </w:pPr>
      <w:rPr>
        <w:rFonts w:ascii="Arial" w:eastAsia="Arial" w:hAnsi="Arial" w:cs="Arial"/>
        <w:position w:val="0"/>
        <w:sz w:val="24"/>
        <w:szCs w:val="24"/>
      </w:rPr>
    </w:lvl>
    <w:lvl w:ilvl="6">
      <w:start w:val="1"/>
      <w:numFmt w:val="bullet"/>
      <w:lvlText w:val="•"/>
      <w:lvlJc w:val="left"/>
      <w:pPr>
        <w:tabs>
          <w:tab w:val="num" w:pos="5073"/>
        </w:tabs>
        <w:ind w:left="5073" w:hanging="393"/>
      </w:pPr>
      <w:rPr>
        <w:rFonts w:ascii="Arial" w:eastAsia="Arial" w:hAnsi="Arial" w:cs="Arial"/>
        <w:position w:val="0"/>
        <w:sz w:val="24"/>
        <w:szCs w:val="24"/>
      </w:rPr>
    </w:lvl>
    <w:lvl w:ilvl="7">
      <w:start w:val="1"/>
      <w:numFmt w:val="bullet"/>
      <w:lvlText w:val="o"/>
      <w:lvlJc w:val="left"/>
      <w:pPr>
        <w:tabs>
          <w:tab w:val="num" w:pos="5793"/>
        </w:tabs>
        <w:ind w:left="5793" w:hanging="393"/>
      </w:pPr>
      <w:rPr>
        <w:rFonts w:ascii="Arial" w:eastAsia="Arial" w:hAnsi="Arial" w:cs="Arial"/>
        <w:position w:val="0"/>
        <w:sz w:val="24"/>
        <w:szCs w:val="24"/>
      </w:rPr>
    </w:lvl>
    <w:lvl w:ilvl="8">
      <w:start w:val="1"/>
      <w:numFmt w:val="bullet"/>
      <w:lvlText w:val="▪"/>
      <w:lvlJc w:val="left"/>
      <w:pPr>
        <w:tabs>
          <w:tab w:val="num" w:pos="6513"/>
        </w:tabs>
        <w:ind w:left="6513" w:hanging="393"/>
      </w:pPr>
      <w:rPr>
        <w:rFonts w:ascii="Arial" w:eastAsia="Arial" w:hAnsi="Arial" w:cs="Arial"/>
        <w:position w:val="0"/>
        <w:sz w:val="24"/>
        <w:szCs w:val="24"/>
      </w:rPr>
    </w:lvl>
  </w:abstractNum>
  <w:abstractNum w:abstractNumId="11" w15:restartNumberingAfterBreak="0">
    <w:nsid w:val="4E183B17"/>
    <w:multiLevelType w:val="hybridMultilevel"/>
    <w:tmpl w:val="1D0C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FC6E27"/>
    <w:multiLevelType w:val="multilevel"/>
    <w:tmpl w:val="5B3EACD6"/>
    <w:lvl w:ilvl="0">
      <w:numFmt w:val="bullet"/>
      <w:lvlText w:val="•"/>
      <w:lvlJc w:val="left"/>
      <w:pPr>
        <w:tabs>
          <w:tab w:val="num" w:pos="753"/>
        </w:tabs>
        <w:ind w:left="753" w:hanging="393"/>
      </w:pPr>
      <w:rPr>
        <w:rFonts w:ascii="Arial" w:eastAsia="Arial" w:hAnsi="Arial" w:cs="Arial"/>
        <w:position w:val="0"/>
        <w:sz w:val="22"/>
        <w:szCs w:val="22"/>
      </w:rPr>
    </w:lvl>
    <w:lvl w:ilvl="1">
      <w:start w:val="1"/>
      <w:numFmt w:val="bullet"/>
      <w:lvlText w:val="o"/>
      <w:lvlJc w:val="left"/>
      <w:pPr>
        <w:tabs>
          <w:tab w:val="num" w:pos="1473"/>
        </w:tabs>
        <w:ind w:left="1473" w:hanging="393"/>
      </w:pPr>
      <w:rPr>
        <w:rFonts w:ascii="Arial" w:eastAsia="Arial" w:hAnsi="Arial" w:cs="Arial"/>
        <w:position w:val="0"/>
        <w:sz w:val="24"/>
        <w:szCs w:val="24"/>
      </w:rPr>
    </w:lvl>
    <w:lvl w:ilvl="2">
      <w:start w:val="1"/>
      <w:numFmt w:val="bullet"/>
      <w:lvlText w:val="▪"/>
      <w:lvlJc w:val="left"/>
      <w:pPr>
        <w:tabs>
          <w:tab w:val="num" w:pos="2193"/>
        </w:tabs>
        <w:ind w:left="2193" w:hanging="393"/>
      </w:pPr>
      <w:rPr>
        <w:rFonts w:ascii="Arial" w:eastAsia="Arial" w:hAnsi="Arial" w:cs="Arial"/>
        <w:position w:val="0"/>
        <w:sz w:val="24"/>
        <w:szCs w:val="24"/>
      </w:rPr>
    </w:lvl>
    <w:lvl w:ilvl="3">
      <w:start w:val="1"/>
      <w:numFmt w:val="bullet"/>
      <w:lvlText w:val="•"/>
      <w:lvlJc w:val="left"/>
      <w:pPr>
        <w:tabs>
          <w:tab w:val="num" w:pos="2913"/>
        </w:tabs>
        <w:ind w:left="2913" w:hanging="393"/>
      </w:pPr>
      <w:rPr>
        <w:rFonts w:ascii="Arial" w:eastAsia="Arial" w:hAnsi="Arial" w:cs="Arial"/>
        <w:position w:val="0"/>
        <w:sz w:val="24"/>
        <w:szCs w:val="24"/>
      </w:rPr>
    </w:lvl>
    <w:lvl w:ilvl="4">
      <w:start w:val="1"/>
      <w:numFmt w:val="bullet"/>
      <w:lvlText w:val="o"/>
      <w:lvlJc w:val="left"/>
      <w:pPr>
        <w:tabs>
          <w:tab w:val="num" w:pos="3633"/>
        </w:tabs>
        <w:ind w:left="3633" w:hanging="393"/>
      </w:pPr>
      <w:rPr>
        <w:rFonts w:ascii="Arial" w:eastAsia="Arial" w:hAnsi="Arial" w:cs="Arial"/>
        <w:position w:val="0"/>
        <w:sz w:val="24"/>
        <w:szCs w:val="24"/>
      </w:rPr>
    </w:lvl>
    <w:lvl w:ilvl="5">
      <w:start w:val="1"/>
      <w:numFmt w:val="bullet"/>
      <w:lvlText w:val="▪"/>
      <w:lvlJc w:val="left"/>
      <w:pPr>
        <w:tabs>
          <w:tab w:val="num" w:pos="4353"/>
        </w:tabs>
        <w:ind w:left="4353" w:hanging="393"/>
      </w:pPr>
      <w:rPr>
        <w:rFonts w:ascii="Arial" w:eastAsia="Arial" w:hAnsi="Arial" w:cs="Arial"/>
        <w:position w:val="0"/>
        <w:sz w:val="24"/>
        <w:szCs w:val="24"/>
      </w:rPr>
    </w:lvl>
    <w:lvl w:ilvl="6">
      <w:start w:val="1"/>
      <w:numFmt w:val="bullet"/>
      <w:lvlText w:val="•"/>
      <w:lvlJc w:val="left"/>
      <w:pPr>
        <w:tabs>
          <w:tab w:val="num" w:pos="5073"/>
        </w:tabs>
        <w:ind w:left="5073" w:hanging="393"/>
      </w:pPr>
      <w:rPr>
        <w:rFonts w:ascii="Arial" w:eastAsia="Arial" w:hAnsi="Arial" w:cs="Arial"/>
        <w:position w:val="0"/>
        <w:sz w:val="24"/>
        <w:szCs w:val="24"/>
      </w:rPr>
    </w:lvl>
    <w:lvl w:ilvl="7">
      <w:start w:val="1"/>
      <w:numFmt w:val="bullet"/>
      <w:lvlText w:val="o"/>
      <w:lvlJc w:val="left"/>
      <w:pPr>
        <w:tabs>
          <w:tab w:val="num" w:pos="5793"/>
        </w:tabs>
        <w:ind w:left="5793" w:hanging="393"/>
      </w:pPr>
      <w:rPr>
        <w:rFonts w:ascii="Arial" w:eastAsia="Arial" w:hAnsi="Arial" w:cs="Arial"/>
        <w:position w:val="0"/>
        <w:sz w:val="24"/>
        <w:szCs w:val="24"/>
      </w:rPr>
    </w:lvl>
    <w:lvl w:ilvl="8">
      <w:start w:val="1"/>
      <w:numFmt w:val="bullet"/>
      <w:lvlText w:val="▪"/>
      <w:lvlJc w:val="left"/>
      <w:pPr>
        <w:tabs>
          <w:tab w:val="num" w:pos="6513"/>
        </w:tabs>
        <w:ind w:left="6513" w:hanging="393"/>
      </w:pPr>
      <w:rPr>
        <w:rFonts w:ascii="Arial" w:eastAsia="Arial" w:hAnsi="Arial" w:cs="Arial"/>
        <w:position w:val="0"/>
        <w:sz w:val="24"/>
        <w:szCs w:val="24"/>
      </w:rPr>
    </w:lvl>
  </w:abstractNum>
  <w:abstractNum w:abstractNumId="13" w15:restartNumberingAfterBreak="0">
    <w:nsid w:val="541A2B19"/>
    <w:multiLevelType w:val="hybridMultilevel"/>
    <w:tmpl w:val="2788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06C65"/>
    <w:multiLevelType w:val="multilevel"/>
    <w:tmpl w:val="6FBC1018"/>
    <w:lvl w:ilvl="0">
      <w:numFmt w:val="bullet"/>
      <w:lvlText w:val="•"/>
      <w:lvlJc w:val="left"/>
      <w:pPr>
        <w:tabs>
          <w:tab w:val="num" w:pos="753"/>
        </w:tabs>
        <w:ind w:left="753" w:hanging="393"/>
      </w:pPr>
      <w:rPr>
        <w:rFonts w:ascii="Arial" w:eastAsia="Arial" w:hAnsi="Arial" w:cs="Arial"/>
        <w:b/>
        <w:bCs/>
        <w:position w:val="0"/>
        <w:sz w:val="22"/>
        <w:szCs w:val="22"/>
      </w:rPr>
    </w:lvl>
    <w:lvl w:ilvl="1">
      <w:start w:val="1"/>
      <w:numFmt w:val="bullet"/>
      <w:lvlText w:val="o"/>
      <w:lvlJc w:val="left"/>
      <w:pPr>
        <w:tabs>
          <w:tab w:val="num" w:pos="1473"/>
        </w:tabs>
        <w:ind w:left="1473" w:hanging="393"/>
      </w:pPr>
      <w:rPr>
        <w:rFonts w:ascii="Arial" w:eastAsia="Arial" w:hAnsi="Arial" w:cs="Arial"/>
        <w:b/>
        <w:bCs/>
        <w:position w:val="0"/>
        <w:sz w:val="24"/>
        <w:szCs w:val="24"/>
      </w:rPr>
    </w:lvl>
    <w:lvl w:ilvl="2">
      <w:start w:val="1"/>
      <w:numFmt w:val="bullet"/>
      <w:lvlText w:val="▪"/>
      <w:lvlJc w:val="left"/>
      <w:pPr>
        <w:tabs>
          <w:tab w:val="num" w:pos="2193"/>
        </w:tabs>
        <w:ind w:left="2193" w:hanging="393"/>
      </w:pPr>
      <w:rPr>
        <w:rFonts w:ascii="Arial" w:eastAsia="Arial" w:hAnsi="Arial" w:cs="Arial"/>
        <w:b/>
        <w:bCs/>
        <w:position w:val="0"/>
        <w:sz w:val="24"/>
        <w:szCs w:val="24"/>
      </w:rPr>
    </w:lvl>
    <w:lvl w:ilvl="3">
      <w:start w:val="1"/>
      <w:numFmt w:val="bullet"/>
      <w:lvlText w:val="•"/>
      <w:lvlJc w:val="left"/>
      <w:pPr>
        <w:tabs>
          <w:tab w:val="num" w:pos="2913"/>
        </w:tabs>
        <w:ind w:left="2913" w:hanging="393"/>
      </w:pPr>
      <w:rPr>
        <w:rFonts w:ascii="Arial" w:eastAsia="Arial" w:hAnsi="Arial" w:cs="Arial"/>
        <w:b/>
        <w:bCs/>
        <w:position w:val="0"/>
        <w:sz w:val="24"/>
        <w:szCs w:val="24"/>
      </w:rPr>
    </w:lvl>
    <w:lvl w:ilvl="4">
      <w:start w:val="1"/>
      <w:numFmt w:val="bullet"/>
      <w:lvlText w:val="o"/>
      <w:lvlJc w:val="left"/>
      <w:pPr>
        <w:tabs>
          <w:tab w:val="num" w:pos="3633"/>
        </w:tabs>
        <w:ind w:left="3633" w:hanging="393"/>
      </w:pPr>
      <w:rPr>
        <w:rFonts w:ascii="Arial" w:eastAsia="Arial" w:hAnsi="Arial" w:cs="Arial"/>
        <w:b/>
        <w:bCs/>
        <w:position w:val="0"/>
        <w:sz w:val="24"/>
        <w:szCs w:val="24"/>
      </w:rPr>
    </w:lvl>
    <w:lvl w:ilvl="5">
      <w:start w:val="1"/>
      <w:numFmt w:val="bullet"/>
      <w:lvlText w:val="▪"/>
      <w:lvlJc w:val="left"/>
      <w:pPr>
        <w:tabs>
          <w:tab w:val="num" w:pos="4353"/>
        </w:tabs>
        <w:ind w:left="4353" w:hanging="393"/>
      </w:pPr>
      <w:rPr>
        <w:rFonts w:ascii="Arial" w:eastAsia="Arial" w:hAnsi="Arial" w:cs="Arial"/>
        <w:b/>
        <w:bCs/>
        <w:position w:val="0"/>
        <w:sz w:val="24"/>
        <w:szCs w:val="24"/>
      </w:rPr>
    </w:lvl>
    <w:lvl w:ilvl="6">
      <w:start w:val="1"/>
      <w:numFmt w:val="bullet"/>
      <w:lvlText w:val="•"/>
      <w:lvlJc w:val="left"/>
      <w:pPr>
        <w:tabs>
          <w:tab w:val="num" w:pos="5073"/>
        </w:tabs>
        <w:ind w:left="5073" w:hanging="393"/>
      </w:pPr>
      <w:rPr>
        <w:rFonts w:ascii="Arial" w:eastAsia="Arial" w:hAnsi="Arial" w:cs="Arial"/>
        <w:b/>
        <w:bCs/>
        <w:position w:val="0"/>
        <w:sz w:val="24"/>
        <w:szCs w:val="24"/>
      </w:rPr>
    </w:lvl>
    <w:lvl w:ilvl="7">
      <w:start w:val="1"/>
      <w:numFmt w:val="bullet"/>
      <w:lvlText w:val="o"/>
      <w:lvlJc w:val="left"/>
      <w:pPr>
        <w:tabs>
          <w:tab w:val="num" w:pos="5793"/>
        </w:tabs>
        <w:ind w:left="5793" w:hanging="393"/>
      </w:pPr>
      <w:rPr>
        <w:rFonts w:ascii="Arial" w:eastAsia="Arial" w:hAnsi="Arial" w:cs="Arial"/>
        <w:b/>
        <w:bCs/>
        <w:position w:val="0"/>
        <w:sz w:val="24"/>
        <w:szCs w:val="24"/>
      </w:rPr>
    </w:lvl>
    <w:lvl w:ilvl="8">
      <w:start w:val="1"/>
      <w:numFmt w:val="bullet"/>
      <w:lvlText w:val="▪"/>
      <w:lvlJc w:val="left"/>
      <w:pPr>
        <w:tabs>
          <w:tab w:val="num" w:pos="6513"/>
        </w:tabs>
        <w:ind w:left="6513" w:hanging="393"/>
      </w:pPr>
      <w:rPr>
        <w:rFonts w:ascii="Arial" w:eastAsia="Arial" w:hAnsi="Arial" w:cs="Arial"/>
        <w:b/>
        <w:bCs/>
        <w:position w:val="0"/>
        <w:sz w:val="24"/>
        <w:szCs w:val="24"/>
      </w:rPr>
    </w:lvl>
  </w:abstractNum>
  <w:abstractNum w:abstractNumId="15" w15:restartNumberingAfterBreak="0">
    <w:nsid w:val="674E598F"/>
    <w:multiLevelType w:val="multilevel"/>
    <w:tmpl w:val="2E1A060A"/>
    <w:lvl w:ilvl="0">
      <w:numFmt w:val="bullet"/>
      <w:lvlText w:val="•"/>
      <w:lvlJc w:val="left"/>
      <w:pPr>
        <w:tabs>
          <w:tab w:val="num" w:pos="798"/>
        </w:tabs>
        <w:ind w:left="798" w:hanging="393"/>
      </w:pPr>
      <w:rPr>
        <w:rFonts w:ascii="Arial" w:eastAsia="Arial" w:hAnsi="Arial" w:cs="Arial"/>
        <w:b/>
        <w:bCs/>
        <w:position w:val="0"/>
        <w:sz w:val="22"/>
        <w:szCs w:val="22"/>
      </w:rPr>
    </w:lvl>
    <w:lvl w:ilvl="1">
      <w:start w:val="1"/>
      <w:numFmt w:val="bullet"/>
      <w:lvlText w:val="o"/>
      <w:lvlJc w:val="left"/>
      <w:pPr>
        <w:tabs>
          <w:tab w:val="num" w:pos="1518"/>
        </w:tabs>
        <w:ind w:left="1518" w:hanging="393"/>
      </w:pPr>
      <w:rPr>
        <w:rFonts w:ascii="Arial" w:eastAsia="Arial" w:hAnsi="Arial" w:cs="Arial"/>
        <w:b/>
        <w:bCs/>
        <w:position w:val="0"/>
        <w:sz w:val="24"/>
        <w:szCs w:val="24"/>
      </w:rPr>
    </w:lvl>
    <w:lvl w:ilvl="2">
      <w:start w:val="1"/>
      <w:numFmt w:val="bullet"/>
      <w:lvlText w:val="▪"/>
      <w:lvlJc w:val="left"/>
      <w:pPr>
        <w:tabs>
          <w:tab w:val="num" w:pos="2238"/>
        </w:tabs>
        <w:ind w:left="2238" w:hanging="393"/>
      </w:pPr>
      <w:rPr>
        <w:rFonts w:ascii="Arial" w:eastAsia="Arial" w:hAnsi="Arial" w:cs="Arial"/>
        <w:b/>
        <w:bCs/>
        <w:position w:val="0"/>
        <w:sz w:val="24"/>
        <w:szCs w:val="24"/>
      </w:rPr>
    </w:lvl>
    <w:lvl w:ilvl="3">
      <w:start w:val="1"/>
      <w:numFmt w:val="bullet"/>
      <w:lvlText w:val="•"/>
      <w:lvlJc w:val="left"/>
      <w:pPr>
        <w:tabs>
          <w:tab w:val="num" w:pos="2958"/>
        </w:tabs>
        <w:ind w:left="2958" w:hanging="393"/>
      </w:pPr>
      <w:rPr>
        <w:rFonts w:ascii="Arial" w:eastAsia="Arial" w:hAnsi="Arial" w:cs="Arial"/>
        <w:b/>
        <w:bCs/>
        <w:position w:val="0"/>
        <w:sz w:val="24"/>
        <w:szCs w:val="24"/>
      </w:rPr>
    </w:lvl>
    <w:lvl w:ilvl="4">
      <w:start w:val="1"/>
      <w:numFmt w:val="bullet"/>
      <w:lvlText w:val="o"/>
      <w:lvlJc w:val="left"/>
      <w:pPr>
        <w:tabs>
          <w:tab w:val="num" w:pos="3678"/>
        </w:tabs>
        <w:ind w:left="3678" w:hanging="393"/>
      </w:pPr>
      <w:rPr>
        <w:rFonts w:ascii="Arial" w:eastAsia="Arial" w:hAnsi="Arial" w:cs="Arial"/>
        <w:b/>
        <w:bCs/>
        <w:position w:val="0"/>
        <w:sz w:val="24"/>
        <w:szCs w:val="24"/>
      </w:rPr>
    </w:lvl>
    <w:lvl w:ilvl="5">
      <w:start w:val="1"/>
      <w:numFmt w:val="bullet"/>
      <w:lvlText w:val="▪"/>
      <w:lvlJc w:val="left"/>
      <w:pPr>
        <w:tabs>
          <w:tab w:val="num" w:pos="4398"/>
        </w:tabs>
        <w:ind w:left="4398" w:hanging="393"/>
      </w:pPr>
      <w:rPr>
        <w:rFonts w:ascii="Arial" w:eastAsia="Arial" w:hAnsi="Arial" w:cs="Arial"/>
        <w:b/>
        <w:bCs/>
        <w:position w:val="0"/>
        <w:sz w:val="24"/>
        <w:szCs w:val="24"/>
      </w:rPr>
    </w:lvl>
    <w:lvl w:ilvl="6">
      <w:start w:val="1"/>
      <w:numFmt w:val="bullet"/>
      <w:lvlText w:val="•"/>
      <w:lvlJc w:val="left"/>
      <w:pPr>
        <w:tabs>
          <w:tab w:val="num" w:pos="5118"/>
        </w:tabs>
        <w:ind w:left="5118" w:hanging="393"/>
      </w:pPr>
      <w:rPr>
        <w:rFonts w:ascii="Arial" w:eastAsia="Arial" w:hAnsi="Arial" w:cs="Arial"/>
        <w:b/>
        <w:bCs/>
        <w:position w:val="0"/>
        <w:sz w:val="24"/>
        <w:szCs w:val="24"/>
      </w:rPr>
    </w:lvl>
    <w:lvl w:ilvl="7">
      <w:start w:val="1"/>
      <w:numFmt w:val="bullet"/>
      <w:lvlText w:val="o"/>
      <w:lvlJc w:val="left"/>
      <w:pPr>
        <w:tabs>
          <w:tab w:val="num" w:pos="5838"/>
        </w:tabs>
        <w:ind w:left="5838" w:hanging="393"/>
      </w:pPr>
      <w:rPr>
        <w:rFonts w:ascii="Arial" w:eastAsia="Arial" w:hAnsi="Arial" w:cs="Arial"/>
        <w:b/>
        <w:bCs/>
        <w:position w:val="0"/>
        <w:sz w:val="24"/>
        <w:szCs w:val="24"/>
      </w:rPr>
    </w:lvl>
    <w:lvl w:ilvl="8">
      <w:start w:val="1"/>
      <w:numFmt w:val="bullet"/>
      <w:lvlText w:val="▪"/>
      <w:lvlJc w:val="left"/>
      <w:pPr>
        <w:tabs>
          <w:tab w:val="num" w:pos="6558"/>
        </w:tabs>
        <w:ind w:left="6558" w:hanging="393"/>
      </w:pPr>
      <w:rPr>
        <w:rFonts w:ascii="Arial" w:eastAsia="Arial" w:hAnsi="Arial" w:cs="Arial"/>
        <w:b/>
        <w:bCs/>
        <w:position w:val="0"/>
        <w:sz w:val="24"/>
        <w:szCs w:val="24"/>
      </w:rPr>
    </w:lvl>
  </w:abstractNum>
  <w:abstractNum w:abstractNumId="16" w15:restartNumberingAfterBreak="0">
    <w:nsid w:val="743B5159"/>
    <w:multiLevelType w:val="hybridMultilevel"/>
    <w:tmpl w:val="C8526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E67921"/>
    <w:multiLevelType w:val="multilevel"/>
    <w:tmpl w:val="6D3E75AE"/>
    <w:lvl w:ilvl="0">
      <w:numFmt w:val="bullet"/>
      <w:lvlText w:val="•"/>
      <w:lvlJc w:val="left"/>
      <w:pPr>
        <w:tabs>
          <w:tab w:val="num" w:pos="753"/>
        </w:tabs>
        <w:ind w:left="753" w:hanging="393"/>
      </w:pPr>
      <w:rPr>
        <w:rFonts w:ascii="Arial" w:eastAsia="Arial" w:hAnsi="Arial" w:cs="Arial"/>
        <w:position w:val="0"/>
        <w:sz w:val="22"/>
        <w:szCs w:val="22"/>
      </w:rPr>
    </w:lvl>
    <w:lvl w:ilvl="1">
      <w:start w:val="1"/>
      <w:numFmt w:val="bullet"/>
      <w:lvlText w:val="o"/>
      <w:lvlJc w:val="left"/>
      <w:pPr>
        <w:tabs>
          <w:tab w:val="num" w:pos="1473"/>
        </w:tabs>
        <w:ind w:left="1473" w:hanging="393"/>
      </w:pPr>
      <w:rPr>
        <w:rFonts w:ascii="Arial" w:eastAsia="Arial" w:hAnsi="Arial" w:cs="Arial"/>
        <w:position w:val="0"/>
        <w:sz w:val="24"/>
        <w:szCs w:val="24"/>
      </w:rPr>
    </w:lvl>
    <w:lvl w:ilvl="2">
      <w:start w:val="1"/>
      <w:numFmt w:val="bullet"/>
      <w:lvlText w:val="▪"/>
      <w:lvlJc w:val="left"/>
      <w:pPr>
        <w:tabs>
          <w:tab w:val="num" w:pos="2193"/>
        </w:tabs>
        <w:ind w:left="2193" w:hanging="393"/>
      </w:pPr>
      <w:rPr>
        <w:rFonts w:ascii="Arial" w:eastAsia="Arial" w:hAnsi="Arial" w:cs="Arial"/>
        <w:position w:val="0"/>
        <w:sz w:val="24"/>
        <w:szCs w:val="24"/>
      </w:rPr>
    </w:lvl>
    <w:lvl w:ilvl="3">
      <w:start w:val="1"/>
      <w:numFmt w:val="bullet"/>
      <w:lvlText w:val="•"/>
      <w:lvlJc w:val="left"/>
      <w:pPr>
        <w:tabs>
          <w:tab w:val="num" w:pos="2913"/>
        </w:tabs>
        <w:ind w:left="2913" w:hanging="393"/>
      </w:pPr>
      <w:rPr>
        <w:rFonts w:ascii="Arial" w:eastAsia="Arial" w:hAnsi="Arial" w:cs="Arial"/>
        <w:position w:val="0"/>
        <w:sz w:val="24"/>
        <w:szCs w:val="24"/>
      </w:rPr>
    </w:lvl>
    <w:lvl w:ilvl="4">
      <w:start w:val="1"/>
      <w:numFmt w:val="bullet"/>
      <w:lvlText w:val="o"/>
      <w:lvlJc w:val="left"/>
      <w:pPr>
        <w:tabs>
          <w:tab w:val="num" w:pos="3633"/>
        </w:tabs>
        <w:ind w:left="3633" w:hanging="393"/>
      </w:pPr>
      <w:rPr>
        <w:rFonts w:ascii="Arial" w:eastAsia="Arial" w:hAnsi="Arial" w:cs="Arial"/>
        <w:position w:val="0"/>
        <w:sz w:val="24"/>
        <w:szCs w:val="24"/>
      </w:rPr>
    </w:lvl>
    <w:lvl w:ilvl="5">
      <w:start w:val="1"/>
      <w:numFmt w:val="bullet"/>
      <w:lvlText w:val="▪"/>
      <w:lvlJc w:val="left"/>
      <w:pPr>
        <w:tabs>
          <w:tab w:val="num" w:pos="4353"/>
        </w:tabs>
        <w:ind w:left="4353" w:hanging="393"/>
      </w:pPr>
      <w:rPr>
        <w:rFonts w:ascii="Arial" w:eastAsia="Arial" w:hAnsi="Arial" w:cs="Arial"/>
        <w:position w:val="0"/>
        <w:sz w:val="24"/>
        <w:szCs w:val="24"/>
      </w:rPr>
    </w:lvl>
    <w:lvl w:ilvl="6">
      <w:start w:val="1"/>
      <w:numFmt w:val="bullet"/>
      <w:lvlText w:val="•"/>
      <w:lvlJc w:val="left"/>
      <w:pPr>
        <w:tabs>
          <w:tab w:val="num" w:pos="5073"/>
        </w:tabs>
        <w:ind w:left="5073" w:hanging="393"/>
      </w:pPr>
      <w:rPr>
        <w:rFonts w:ascii="Arial" w:eastAsia="Arial" w:hAnsi="Arial" w:cs="Arial"/>
        <w:position w:val="0"/>
        <w:sz w:val="24"/>
        <w:szCs w:val="24"/>
      </w:rPr>
    </w:lvl>
    <w:lvl w:ilvl="7">
      <w:start w:val="1"/>
      <w:numFmt w:val="bullet"/>
      <w:lvlText w:val="o"/>
      <w:lvlJc w:val="left"/>
      <w:pPr>
        <w:tabs>
          <w:tab w:val="num" w:pos="5793"/>
        </w:tabs>
        <w:ind w:left="5793" w:hanging="393"/>
      </w:pPr>
      <w:rPr>
        <w:rFonts w:ascii="Arial" w:eastAsia="Arial" w:hAnsi="Arial" w:cs="Arial"/>
        <w:position w:val="0"/>
        <w:sz w:val="24"/>
        <w:szCs w:val="24"/>
      </w:rPr>
    </w:lvl>
    <w:lvl w:ilvl="8">
      <w:start w:val="1"/>
      <w:numFmt w:val="bullet"/>
      <w:lvlText w:val="▪"/>
      <w:lvlJc w:val="left"/>
      <w:pPr>
        <w:tabs>
          <w:tab w:val="num" w:pos="6513"/>
        </w:tabs>
        <w:ind w:left="6513" w:hanging="393"/>
      </w:pPr>
      <w:rPr>
        <w:rFonts w:ascii="Arial" w:eastAsia="Arial" w:hAnsi="Arial" w:cs="Arial"/>
        <w:position w:val="0"/>
        <w:sz w:val="24"/>
        <w:szCs w:val="24"/>
      </w:rPr>
    </w:lvl>
  </w:abstractNum>
  <w:abstractNum w:abstractNumId="18" w15:restartNumberingAfterBreak="0">
    <w:nsid w:val="7ED4581F"/>
    <w:multiLevelType w:val="multilevel"/>
    <w:tmpl w:val="BCEC2C00"/>
    <w:lvl w:ilvl="0">
      <w:numFmt w:val="bullet"/>
      <w:lvlText w:val="•"/>
      <w:lvlJc w:val="left"/>
      <w:pPr>
        <w:tabs>
          <w:tab w:val="num" w:pos="753"/>
        </w:tabs>
        <w:ind w:left="753" w:hanging="393"/>
      </w:pPr>
      <w:rPr>
        <w:rFonts w:ascii="Arial" w:eastAsia="Arial" w:hAnsi="Arial" w:cs="Arial"/>
        <w:position w:val="0"/>
        <w:sz w:val="22"/>
        <w:szCs w:val="22"/>
      </w:rPr>
    </w:lvl>
    <w:lvl w:ilvl="1">
      <w:start w:val="1"/>
      <w:numFmt w:val="bullet"/>
      <w:lvlText w:val="o"/>
      <w:lvlJc w:val="left"/>
      <w:pPr>
        <w:tabs>
          <w:tab w:val="num" w:pos="1473"/>
        </w:tabs>
        <w:ind w:left="1473" w:hanging="393"/>
      </w:pPr>
      <w:rPr>
        <w:rFonts w:ascii="Arial" w:eastAsia="Arial" w:hAnsi="Arial" w:cs="Arial"/>
        <w:position w:val="0"/>
        <w:sz w:val="24"/>
        <w:szCs w:val="24"/>
      </w:rPr>
    </w:lvl>
    <w:lvl w:ilvl="2">
      <w:start w:val="1"/>
      <w:numFmt w:val="bullet"/>
      <w:lvlText w:val="▪"/>
      <w:lvlJc w:val="left"/>
      <w:pPr>
        <w:tabs>
          <w:tab w:val="num" w:pos="2193"/>
        </w:tabs>
        <w:ind w:left="2193" w:hanging="393"/>
      </w:pPr>
      <w:rPr>
        <w:rFonts w:ascii="Arial" w:eastAsia="Arial" w:hAnsi="Arial" w:cs="Arial"/>
        <w:position w:val="0"/>
        <w:sz w:val="24"/>
        <w:szCs w:val="24"/>
      </w:rPr>
    </w:lvl>
    <w:lvl w:ilvl="3">
      <w:start w:val="1"/>
      <w:numFmt w:val="bullet"/>
      <w:lvlText w:val="•"/>
      <w:lvlJc w:val="left"/>
      <w:pPr>
        <w:tabs>
          <w:tab w:val="num" w:pos="2913"/>
        </w:tabs>
        <w:ind w:left="2913" w:hanging="393"/>
      </w:pPr>
      <w:rPr>
        <w:rFonts w:ascii="Arial" w:eastAsia="Arial" w:hAnsi="Arial" w:cs="Arial"/>
        <w:position w:val="0"/>
        <w:sz w:val="24"/>
        <w:szCs w:val="24"/>
      </w:rPr>
    </w:lvl>
    <w:lvl w:ilvl="4">
      <w:start w:val="1"/>
      <w:numFmt w:val="bullet"/>
      <w:lvlText w:val="o"/>
      <w:lvlJc w:val="left"/>
      <w:pPr>
        <w:tabs>
          <w:tab w:val="num" w:pos="3633"/>
        </w:tabs>
        <w:ind w:left="3633" w:hanging="393"/>
      </w:pPr>
      <w:rPr>
        <w:rFonts w:ascii="Arial" w:eastAsia="Arial" w:hAnsi="Arial" w:cs="Arial"/>
        <w:position w:val="0"/>
        <w:sz w:val="24"/>
        <w:szCs w:val="24"/>
      </w:rPr>
    </w:lvl>
    <w:lvl w:ilvl="5">
      <w:start w:val="1"/>
      <w:numFmt w:val="bullet"/>
      <w:lvlText w:val="▪"/>
      <w:lvlJc w:val="left"/>
      <w:pPr>
        <w:tabs>
          <w:tab w:val="num" w:pos="4353"/>
        </w:tabs>
        <w:ind w:left="4353" w:hanging="393"/>
      </w:pPr>
      <w:rPr>
        <w:rFonts w:ascii="Arial" w:eastAsia="Arial" w:hAnsi="Arial" w:cs="Arial"/>
        <w:position w:val="0"/>
        <w:sz w:val="24"/>
        <w:szCs w:val="24"/>
      </w:rPr>
    </w:lvl>
    <w:lvl w:ilvl="6">
      <w:start w:val="1"/>
      <w:numFmt w:val="bullet"/>
      <w:lvlText w:val="•"/>
      <w:lvlJc w:val="left"/>
      <w:pPr>
        <w:tabs>
          <w:tab w:val="num" w:pos="5073"/>
        </w:tabs>
        <w:ind w:left="5073" w:hanging="393"/>
      </w:pPr>
      <w:rPr>
        <w:rFonts w:ascii="Arial" w:eastAsia="Arial" w:hAnsi="Arial" w:cs="Arial"/>
        <w:position w:val="0"/>
        <w:sz w:val="24"/>
        <w:szCs w:val="24"/>
      </w:rPr>
    </w:lvl>
    <w:lvl w:ilvl="7">
      <w:start w:val="1"/>
      <w:numFmt w:val="bullet"/>
      <w:lvlText w:val="o"/>
      <w:lvlJc w:val="left"/>
      <w:pPr>
        <w:tabs>
          <w:tab w:val="num" w:pos="5793"/>
        </w:tabs>
        <w:ind w:left="5793" w:hanging="393"/>
      </w:pPr>
      <w:rPr>
        <w:rFonts w:ascii="Arial" w:eastAsia="Arial" w:hAnsi="Arial" w:cs="Arial"/>
        <w:position w:val="0"/>
        <w:sz w:val="24"/>
        <w:szCs w:val="24"/>
      </w:rPr>
    </w:lvl>
    <w:lvl w:ilvl="8">
      <w:start w:val="1"/>
      <w:numFmt w:val="bullet"/>
      <w:lvlText w:val="▪"/>
      <w:lvlJc w:val="left"/>
      <w:pPr>
        <w:tabs>
          <w:tab w:val="num" w:pos="6513"/>
        </w:tabs>
        <w:ind w:left="6513" w:hanging="393"/>
      </w:pPr>
      <w:rPr>
        <w:rFonts w:ascii="Arial" w:eastAsia="Arial" w:hAnsi="Arial" w:cs="Arial"/>
        <w:position w:val="0"/>
        <w:sz w:val="24"/>
        <w:szCs w:val="24"/>
      </w:rPr>
    </w:lvl>
  </w:abstractNum>
  <w:num w:numId="1" w16cid:durableId="1561095924">
    <w:abstractNumId w:val="8"/>
  </w:num>
  <w:num w:numId="2" w16cid:durableId="1502695092">
    <w:abstractNumId w:val="14"/>
  </w:num>
  <w:num w:numId="3" w16cid:durableId="109515949">
    <w:abstractNumId w:val="5"/>
  </w:num>
  <w:num w:numId="4" w16cid:durableId="1971857707">
    <w:abstractNumId w:val="15"/>
  </w:num>
  <w:num w:numId="5" w16cid:durableId="315107009">
    <w:abstractNumId w:val="0"/>
  </w:num>
  <w:num w:numId="6" w16cid:durableId="33965898">
    <w:abstractNumId w:val="10"/>
  </w:num>
  <w:num w:numId="7" w16cid:durableId="585725932">
    <w:abstractNumId w:val="12"/>
  </w:num>
  <w:num w:numId="8" w16cid:durableId="1825201328">
    <w:abstractNumId w:val="17"/>
  </w:num>
  <w:num w:numId="9" w16cid:durableId="318732268">
    <w:abstractNumId w:val="18"/>
  </w:num>
  <w:num w:numId="10" w16cid:durableId="2013795061">
    <w:abstractNumId w:val="7"/>
  </w:num>
  <w:num w:numId="11" w16cid:durableId="24017991">
    <w:abstractNumId w:val="4"/>
  </w:num>
  <w:num w:numId="12" w16cid:durableId="2007125372">
    <w:abstractNumId w:val="3"/>
  </w:num>
  <w:num w:numId="13" w16cid:durableId="1468208104">
    <w:abstractNumId w:val="11"/>
  </w:num>
  <w:num w:numId="14" w16cid:durableId="1421364265">
    <w:abstractNumId w:val="6"/>
  </w:num>
  <w:num w:numId="15" w16cid:durableId="96828346">
    <w:abstractNumId w:val="9"/>
  </w:num>
  <w:num w:numId="16" w16cid:durableId="1455102894">
    <w:abstractNumId w:val="16"/>
  </w:num>
  <w:num w:numId="17" w16cid:durableId="654529722">
    <w:abstractNumId w:val="1"/>
  </w:num>
  <w:num w:numId="18" w16cid:durableId="658195973">
    <w:abstractNumId w:val="2"/>
  </w:num>
  <w:num w:numId="19" w16cid:durableId="20054766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C5C"/>
    <w:rsid w:val="0004427E"/>
    <w:rsid w:val="00655C88"/>
    <w:rsid w:val="006E3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AFF6C"/>
  <w15:chartTrackingRefBased/>
  <w15:docId w15:val="{8E571640-5621-450A-AE1B-133E0F859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E3C5C"/>
    <w:pPr>
      <w:ind w:left="720"/>
      <w:contextualSpacing/>
    </w:pPr>
    <w:rPr>
      <w:kern w:val="0"/>
      <w14:ligatures w14:val="none"/>
    </w:rPr>
  </w:style>
  <w:style w:type="paragraph" w:customStyle="1" w:styleId="Body">
    <w:name w:val="Body"/>
    <w:rsid w:val="006E3C5C"/>
    <w:pPr>
      <w:pBdr>
        <w:top w:val="nil"/>
        <w:left w:val="nil"/>
        <w:bottom w:val="nil"/>
        <w:right w:val="nil"/>
        <w:between w:val="nil"/>
        <w:bar w:val="nil"/>
      </w:pBdr>
      <w:spacing w:after="200" w:line="276" w:lineRule="auto"/>
    </w:pPr>
    <w:rPr>
      <w:rFonts w:ascii="Trebuchet MS" w:eastAsia="Arial Unicode MS" w:hAnsi="Arial Unicode MS" w:cs="Arial Unicode MS"/>
      <w:color w:val="000000"/>
      <w:kern w:val="0"/>
      <w:u w:color="000000"/>
      <w:bdr w:val="nil"/>
      <w:lang w:val="en-US" w:eastAsia="en-GB"/>
      <w14:ligatures w14:val="none"/>
    </w:rPr>
  </w:style>
  <w:style w:type="numbering" w:customStyle="1" w:styleId="List0">
    <w:name w:val="List 0"/>
    <w:basedOn w:val="NoList"/>
    <w:rsid w:val="006E3C5C"/>
    <w:pPr>
      <w:numPr>
        <w:numId w:val="3"/>
      </w:numPr>
    </w:pPr>
  </w:style>
  <w:style w:type="numbering" w:customStyle="1" w:styleId="List21">
    <w:name w:val="List 21"/>
    <w:basedOn w:val="NoList"/>
    <w:rsid w:val="006E3C5C"/>
    <w:pPr>
      <w:numPr>
        <w:numId w:val="12"/>
      </w:numPr>
    </w:pPr>
  </w:style>
  <w:style w:type="paragraph" w:styleId="BodyTextIndent">
    <w:name w:val="Body Text Indent"/>
    <w:link w:val="BodyTextIndentChar"/>
    <w:rsid w:val="006E3C5C"/>
    <w:pPr>
      <w:pBdr>
        <w:top w:val="nil"/>
        <w:left w:val="nil"/>
        <w:bottom w:val="nil"/>
        <w:right w:val="nil"/>
        <w:between w:val="nil"/>
        <w:bar w:val="nil"/>
      </w:pBdr>
      <w:spacing w:after="0" w:line="240" w:lineRule="auto"/>
      <w:ind w:left="720" w:hanging="720"/>
    </w:pPr>
    <w:rPr>
      <w:rFonts w:ascii="Comic Sans MS" w:eastAsia="Arial Unicode MS" w:hAnsi="Arial Unicode MS" w:cs="Arial Unicode MS"/>
      <w:color w:val="000000"/>
      <w:kern w:val="0"/>
      <w:sz w:val="24"/>
      <w:szCs w:val="24"/>
      <w:u w:color="000000"/>
      <w:bdr w:val="nil"/>
      <w:lang w:val="en-US" w:eastAsia="en-GB"/>
      <w14:ligatures w14:val="none"/>
    </w:rPr>
  </w:style>
  <w:style w:type="character" w:customStyle="1" w:styleId="BodyTextIndentChar">
    <w:name w:val="Body Text Indent Char"/>
    <w:basedOn w:val="DefaultParagraphFont"/>
    <w:link w:val="BodyTextIndent"/>
    <w:rsid w:val="006E3C5C"/>
    <w:rPr>
      <w:rFonts w:ascii="Comic Sans MS" w:eastAsia="Arial Unicode MS" w:hAnsi="Arial Unicode MS" w:cs="Arial Unicode MS"/>
      <w:color w:val="000000"/>
      <w:kern w:val="0"/>
      <w:sz w:val="24"/>
      <w:szCs w:val="24"/>
      <w:u w:color="000000"/>
      <w:bdr w:val="nil"/>
      <w:lang w:val="en-US" w:eastAsia="en-GB"/>
      <w14:ligatures w14:val="none"/>
    </w:rPr>
  </w:style>
  <w:style w:type="paragraph" w:styleId="NoSpacing">
    <w:name w:val="No Spacing"/>
    <w:uiPriority w:val="1"/>
    <w:qFormat/>
    <w:rsid w:val="006E3C5C"/>
    <w:pPr>
      <w:spacing w:after="0" w:line="240" w:lineRule="auto"/>
    </w:pPr>
    <w:rPr>
      <w:rFonts w:eastAsiaTheme="minorEastAsia"/>
      <w:kern w:val="0"/>
      <w:lang w:eastAsia="en-GB"/>
      <w14:ligatures w14:val="none"/>
    </w:rPr>
  </w:style>
  <w:style w:type="paragraph" w:customStyle="1" w:styleId="Default">
    <w:name w:val="Default"/>
    <w:rsid w:val="006E3C5C"/>
    <w:pPr>
      <w:autoSpaceDE w:val="0"/>
      <w:autoSpaceDN w:val="0"/>
      <w:adjustRightInd w:val="0"/>
      <w:spacing w:after="0" w:line="240" w:lineRule="auto"/>
    </w:pPr>
    <w:rPr>
      <w:rFonts w:ascii="Arial" w:eastAsia="Arial Unicode MS" w:hAnsi="Arial" w:cs="Arial"/>
      <w:color w:val="000000"/>
      <w:kern w:val="0"/>
      <w:sz w:val="24"/>
      <w:szCs w:val="24"/>
      <w:bdr w:val="nil"/>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3002</Words>
  <Characters>17117</Characters>
  <Application>Microsoft Office Word</Application>
  <DocSecurity>0</DocSecurity>
  <Lines>142</Lines>
  <Paragraphs>40</Paragraphs>
  <ScaleCrop>false</ScaleCrop>
  <Company/>
  <LinksUpToDate>false</LinksUpToDate>
  <CharactersWithSpaces>20079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Gibbs</dc:creator>
  <cp:keywords/>
  <dc:description/>
  <cp:lastModifiedBy>Jessica Gibbs</cp:lastModifiedBy>
  <cp:revision>1</cp:revision>
  <dcterms:created xsi:type="dcterms:W3CDTF">2023-04-11T16:22:00Z</dcterms:created>
  <dcterms:modified xsi:type="dcterms:W3CDTF">2023-04-11T16:27:00Z</dcterms:modified>
</cp:coreProperties>
</file>